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FAF6D0" w14:textId="5A9358F5" w:rsidR="00280BFC" w:rsidRPr="0047102E" w:rsidRDefault="003D05DE" w:rsidP="00280BFC">
      <w:pPr>
        <w:widowControl w:val="0"/>
        <w:rPr>
          <w:color w:val="000000"/>
          <w:sz w:val="26"/>
          <w:szCs w:val="26"/>
          <w:lang w:bidi="ru-RU"/>
        </w:rPr>
      </w:pPr>
      <w:r>
        <w:rPr>
          <w:noProof/>
        </w:rPr>
        <w:drawing>
          <wp:inline distT="0" distB="0" distL="0" distR="0" wp14:anchorId="573BC375" wp14:editId="7D972FDA">
            <wp:extent cx="5800725" cy="81153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81" r="1870" b="2076"/>
                    <a:stretch/>
                  </pic:blipFill>
                  <pic:spPr bwMode="auto">
                    <a:xfrm>
                      <a:off x="0" y="0"/>
                      <a:ext cx="5800725" cy="8115300"/>
                    </a:xfrm>
                    <a:prstGeom prst="rect">
                      <a:avLst/>
                    </a:prstGeom>
                    <a:noFill/>
                    <a:ln>
                      <a:noFill/>
                    </a:ln>
                    <a:extLst>
                      <a:ext uri="{53640926-AAD7-44D8-BBD7-CCE9431645EC}">
                        <a14:shadowObscured xmlns:a14="http://schemas.microsoft.com/office/drawing/2010/main"/>
                      </a:ext>
                    </a:extLst>
                  </pic:spPr>
                </pic:pic>
              </a:graphicData>
            </a:graphic>
          </wp:inline>
        </w:drawing>
      </w:r>
    </w:p>
    <w:p w14:paraId="63DB3F6F" w14:textId="77777777" w:rsidR="00280BFC" w:rsidRPr="0047102E" w:rsidRDefault="00280BFC" w:rsidP="00280BFC">
      <w:pPr>
        <w:widowControl w:val="0"/>
        <w:rPr>
          <w:color w:val="000000"/>
          <w:sz w:val="26"/>
          <w:szCs w:val="26"/>
          <w:lang w:bidi="ru-RU"/>
        </w:rPr>
      </w:pPr>
    </w:p>
    <w:p w14:paraId="6D1D762A" w14:textId="77777777" w:rsidR="00280BFC" w:rsidRPr="0047102E" w:rsidRDefault="00280BFC" w:rsidP="00280BFC">
      <w:pPr>
        <w:widowControl w:val="0"/>
        <w:rPr>
          <w:color w:val="000000"/>
          <w:sz w:val="26"/>
          <w:szCs w:val="26"/>
          <w:lang w:bidi="ru-RU"/>
        </w:rPr>
      </w:pPr>
    </w:p>
    <w:p w14:paraId="65DEFA33" w14:textId="77777777" w:rsidR="00357610" w:rsidRDefault="00357610" w:rsidP="00280BFC">
      <w:pPr>
        <w:widowControl w:val="0"/>
        <w:spacing w:after="200" w:line="276" w:lineRule="auto"/>
        <w:ind w:firstLine="567"/>
        <w:jc w:val="both"/>
        <w:rPr>
          <w:color w:val="000000"/>
          <w:sz w:val="26"/>
          <w:szCs w:val="26"/>
          <w:lang w:bidi="ru-RU"/>
        </w:rPr>
      </w:pPr>
    </w:p>
    <w:p w14:paraId="0C7C20CE" w14:textId="77777777" w:rsidR="003D05DE" w:rsidRDefault="003D05DE" w:rsidP="00280BFC">
      <w:pPr>
        <w:widowControl w:val="0"/>
        <w:spacing w:after="200" w:line="276" w:lineRule="auto"/>
        <w:ind w:firstLine="567"/>
        <w:jc w:val="both"/>
        <w:rPr>
          <w:color w:val="000000"/>
          <w:sz w:val="26"/>
          <w:szCs w:val="26"/>
          <w:lang w:bidi="ru-RU"/>
        </w:rPr>
      </w:pPr>
    </w:p>
    <w:p w14:paraId="1E4B183B" w14:textId="110338D5" w:rsidR="00280BFC" w:rsidRPr="0047102E" w:rsidRDefault="00280BFC" w:rsidP="00280BFC">
      <w:pPr>
        <w:widowControl w:val="0"/>
        <w:spacing w:after="200" w:line="276" w:lineRule="auto"/>
        <w:ind w:firstLine="567"/>
        <w:jc w:val="both"/>
        <w:rPr>
          <w:color w:val="000000"/>
          <w:sz w:val="26"/>
          <w:szCs w:val="26"/>
          <w:lang w:bidi="ru-RU"/>
        </w:rPr>
      </w:pPr>
      <w:r w:rsidRPr="0047102E">
        <w:rPr>
          <w:color w:val="000000"/>
          <w:sz w:val="26"/>
          <w:szCs w:val="26"/>
          <w:lang w:bidi="ru-RU"/>
        </w:rPr>
        <w:lastRenderedPageBreak/>
        <w:t>Методические указания разработаны на основе:</w:t>
      </w:r>
    </w:p>
    <w:p w14:paraId="41ED435C" w14:textId="77777777" w:rsidR="00280BFC" w:rsidRPr="0047102E" w:rsidRDefault="00280BFC" w:rsidP="00280BFC">
      <w:pPr>
        <w:widowControl w:val="0"/>
        <w:spacing w:line="276" w:lineRule="auto"/>
        <w:ind w:firstLine="567"/>
        <w:jc w:val="both"/>
        <w:rPr>
          <w:rFonts w:eastAsia="Calibri"/>
          <w:bCs/>
          <w:color w:val="000000"/>
          <w:sz w:val="26"/>
          <w:szCs w:val="26"/>
          <w:lang w:bidi="ru-RU"/>
        </w:rPr>
      </w:pPr>
      <w:r w:rsidRPr="0047102E">
        <w:rPr>
          <w:rFonts w:eastAsia="Calibri"/>
          <w:color w:val="000000"/>
          <w:sz w:val="26"/>
          <w:szCs w:val="26"/>
          <w:lang w:bidi="ru-RU"/>
        </w:rPr>
        <w:t xml:space="preserve">- </w:t>
      </w:r>
      <w:r w:rsidRPr="0047102E">
        <w:rPr>
          <w:color w:val="000000"/>
          <w:sz w:val="26"/>
          <w:szCs w:val="26"/>
          <w:lang w:bidi="ru-RU"/>
        </w:rPr>
        <w:t xml:space="preserve">Федерального государственного образовательного стандарта среднего профессионального образования </w:t>
      </w:r>
      <w:r w:rsidRPr="0047102E">
        <w:rPr>
          <w:rFonts w:eastAsia="Calibri"/>
          <w:color w:val="000000"/>
          <w:sz w:val="26"/>
          <w:szCs w:val="26"/>
          <w:lang w:bidi="ru-RU"/>
        </w:rPr>
        <w:t>по специальности</w:t>
      </w:r>
      <w:r w:rsidRPr="0047102E">
        <w:rPr>
          <w:rFonts w:eastAsia="Calibri"/>
          <w:b/>
          <w:color w:val="000000"/>
          <w:sz w:val="26"/>
          <w:szCs w:val="26"/>
          <w:lang w:bidi="ru-RU"/>
        </w:rPr>
        <w:t xml:space="preserve"> </w:t>
      </w:r>
      <w:r w:rsidRPr="0047102E">
        <w:rPr>
          <w:rFonts w:eastAsia="Calibri"/>
          <w:color w:val="000000"/>
          <w:sz w:val="26"/>
          <w:szCs w:val="26"/>
          <w:lang w:bidi="ru-RU"/>
        </w:rPr>
        <w:t>19.02.07 Технология молока и молочных продуктов утвержденный приказом Минобрнауки России от</w:t>
      </w:r>
      <w:r w:rsidRPr="0047102E">
        <w:rPr>
          <w:rFonts w:eastAsia="Calibri"/>
          <w:bCs/>
          <w:color w:val="000000"/>
          <w:sz w:val="26"/>
          <w:szCs w:val="26"/>
          <w:lang w:bidi="ru-RU"/>
        </w:rPr>
        <w:t xml:space="preserve"> 22 апреля 2014 года №378</w:t>
      </w:r>
      <w:r w:rsidRPr="0047102E">
        <w:rPr>
          <w:rFonts w:eastAsia="Calibri"/>
          <w:color w:val="000000"/>
          <w:sz w:val="26"/>
          <w:szCs w:val="26"/>
          <w:lang w:bidi="ru-RU"/>
        </w:rPr>
        <w:t>,</w:t>
      </w:r>
      <w:r w:rsidRPr="0047102E">
        <w:rPr>
          <w:rFonts w:eastAsia="Calibri"/>
          <w:bCs/>
          <w:color w:val="000000"/>
          <w:sz w:val="26"/>
          <w:szCs w:val="26"/>
          <w:lang w:bidi="ru-RU"/>
        </w:rPr>
        <w:t xml:space="preserve"> входящей в состав укрупненной группы специальностей 19.00.00 Промышленная экология и биотехнологии;</w:t>
      </w:r>
    </w:p>
    <w:p w14:paraId="463DF58A" w14:textId="77777777" w:rsidR="00280BFC" w:rsidRPr="0047102E" w:rsidRDefault="00280BFC" w:rsidP="00280BFC">
      <w:pPr>
        <w:widowControl w:val="0"/>
        <w:spacing w:line="276" w:lineRule="auto"/>
        <w:ind w:firstLine="567"/>
        <w:jc w:val="both"/>
        <w:rPr>
          <w:rFonts w:eastAsia="Calibri"/>
          <w:color w:val="000000"/>
          <w:sz w:val="26"/>
          <w:szCs w:val="26"/>
          <w:lang w:bidi="ru-RU"/>
        </w:rPr>
      </w:pPr>
    </w:p>
    <w:p w14:paraId="52019629" w14:textId="016AF8CF" w:rsidR="00280BFC" w:rsidRPr="0047102E" w:rsidRDefault="00280BFC" w:rsidP="00280BFC">
      <w:pPr>
        <w:widowControl w:val="0"/>
        <w:spacing w:line="276" w:lineRule="auto"/>
        <w:ind w:firstLine="567"/>
        <w:jc w:val="both"/>
        <w:rPr>
          <w:rFonts w:eastAsia="Calibri"/>
          <w:color w:val="000000"/>
          <w:sz w:val="26"/>
          <w:szCs w:val="26"/>
          <w:lang w:bidi="ru-RU"/>
        </w:rPr>
      </w:pPr>
      <w:r w:rsidRPr="0047102E">
        <w:rPr>
          <w:rFonts w:eastAsia="Calibri"/>
          <w:color w:val="000000"/>
          <w:sz w:val="26"/>
          <w:szCs w:val="26"/>
          <w:lang w:bidi="ru-RU"/>
        </w:rPr>
        <w:t>- основной профессиональной образовательной программы по специальности</w:t>
      </w:r>
      <w:r w:rsidRPr="0047102E">
        <w:rPr>
          <w:rFonts w:eastAsia="Calibri"/>
          <w:b/>
          <w:color w:val="000000"/>
          <w:sz w:val="26"/>
          <w:szCs w:val="26"/>
          <w:lang w:bidi="ru-RU"/>
        </w:rPr>
        <w:t xml:space="preserve"> </w:t>
      </w:r>
      <w:r w:rsidRPr="0047102E">
        <w:rPr>
          <w:rFonts w:eastAsia="Calibri"/>
          <w:color w:val="000000"/>
          <w:sz w:val="26"/>
          <w:szCs w:val="26"/>
          <w:lang w:bidi="ru-RU"/>
        </w:rPr>
        <w:t>19.02.07 Технология молока и молочных продуктов,202</w:t>
      </w:r>
      <w:r w:rsidR="003D05DE">
        <w:rPr>
          <w:rFonts w:eastAsia="Calibri"/>
          <w:color w:val="000000"/>
          <w:sz w:val="26"/>
          <w:szCs w:val="26"/>
          <w:lang w:bidi="ru-RU"/>
        </w:rPr>
        <w:t>2</w:t>
      </w:r>
      <w:r w:rsidRPr="0047102E">
        <w:rPr>
          <w:rFonts w:eastAsia="Calibri"/>
          <w:color w:val="000000"/>
          <w:sz w:val="26"/>
          <w:szCs w:val="26"/>
          <w:lang w:bidi="ru-RU"/>
        </w:rPr>
        <w:t>г;</w:t>
      </w:r>
    </w:p>
    <w:p w14:paraId="21EA735F" w14:textId="77777777" w:rsidR="00280BFC" w:rsidRPr="0047102E" w:rsidRDefault="00280BFC" w:rsidP="00280BFC">
      <w:pPr>
        <w:widowControl w:val="0"/>
        <w:spacing w:line="276" w:lineRule="auto"/>
        <w:ind w:firstLine="567"/>
        <w:jc w:val="both"/>
        <w:rPr>
          <w:rFonts w:eastAsia="Calibri"/>
          <w:color w:val="000000"/>
          <w:sz w:val="26"/>
          <w:szCs w:val="26"/>
          <w:lang w:bidi="ru-RU"/>
        </w:rPr>
      </w:pPr>
    </w:p>
    <w:p w14:paraId="3A58BA23" w14:textId="136505EF" w:rsidR="00280BFC" w:rsidRPr="0047102E" w:rsidRDefault="00280BFC" w:rsidP="00280BFC">
      <w:pPr>
        <w:widowControl w:val="0"/>
        <w:spacing w:line="276" w:lineRule="auto"/>
        <w:ind w:firstLine="567"/>
        <w:jc w:val="both"/>
        <w:rPr>
          <w:rFonts w:eastAsia="Calibri"/>
          <w:color w:val="000000"/>
          <w:sz w:val="26"/>
          <w:szCs w:val="26"/>
          <w:lang w:bidi="ru-RU"/>
        </w:rPr>
      </w:pPr>
      <w:r w:rsidRPr="0047102E">
        <w:rPr>
          <w:rFonts w:eastAsia="Calibri"/>
          <w:color w:val="000000"/>
          <w:sz w:val="26"/>
          <w:szCs w:val="26"/>
          <w:lang w:bidi="ru-RU"/>
        </w:rPr>
        <w:t xml:space="preserve">-рабочей программы учебной дисциплины </w:t>
      </w:r>
      <w:r w:rsidRPr="00280BFC">
        <w:rPr>
          <w:color w:val="000000"/>
          <w:sz w:val="26"/>
          <w:szCs w:val="26"/>
          <w:lang w:bidi="ru-RU"/>
        </w:rPr>
        <w:t>ЕН.03 Химия</w:t>
      </w:r>
      <w:r w:rsidRPr="0047102E">
        <w:rPr>
          <w:color w:val="000000"/>
          <w:sz w:val="26"/>
          <w:szCs w:val="26"/>
          <w:lang w:bidi="ru-RU"/>
        </w:rPr>
        <w:t>,202</w:t>
      </w:r>
      <w:r w:rsidR="003D05DE">
        <w:rPr>
          <w:color w:val="000000"/>
          <w:sz w:val="26"/>
          <w:szCs w:val="26"/>
          <w:lang w:bidi="ru-RU"/>
        </w:rPr>
        <w:t>2</w:t>
      </w:r>
      <w:r w:rsidRPr="0047102E">
        <w:rPr>
          <w:color w:val="000000"/>
          <w:sz w:val="26"/>
          <w:szCs w:val="26"/>
          <w:lang w:bidi="ru-RU"/>
        </w:rPr>
        <w:t>г.</w:t>
      </w:r>
    </w:p>
    <w:p w14:paraId="78E99426" w14:textId="77777777" w:rsidR="00280BFC" w:rsidRPr="0047102E" w:rsidRDefault="00280BFC" w:rsidP="00280BFC">
      <w:pPr>
        <w:widowControl w:val="0"/>
        <w:jc w:val="center"/>
        <w:rPr>
          <w:color w:val="000000"/>
          <w:sz w:val="26"/>
          <w:szCs w:val="26"/>
          <w:lang w:bidi="ru-RU"/>
        </w:rPr>
      </w:pPr>
      <w:r w:rsidRPr="0047102E">
        <w:rPr>
          <w:color w:val="000000"/>
          <w:sz w:val="26"/>
          <w:szCs w:val="26"/>
          <w:lang w:bidi="ru-RU"/>
        </w:rPr>
        <w:tab/>
      </w:r>
    </w:p>
    <w:p w14:paraId="33E561ED" w14:textId="77777777" w:rsidR="00280BFC" w:rsidRPr="0047102E" w:rsidRDefault="00280BFC" w:rsidP="00280BFC">
      <w:pPr>
        <w:widowControl w:val="0"/>
        <w:jc w:val="center"/>
        <w:rPr>
          <w:color w:val="000000"/>
          <w:sz w:val="26"/>
          <w:szCs w:val="26"/>
          <w:lang w:bidi="ru-RU"/>
        </w:rPr>
      </w:pPr>
    </w:p>
    <w:p w14:paraId="01EA9F23" w14:textId="77777777" w:rsidR="00280BFC" w:rsidRPr="0047102E" w:rsidRDefault="00280BFC" w:rsidP="00280BFC">
      <w:pPr>
        <w:widowControl w:val="0"/>
        <w:jc w:val="center"/>
        <w:rPr>
          <w:b/>
          <w:color w:val="000000"/>
          <w:sz w:val="26"/>
          <w:szCs w:val="26"/>
          <w:lang w:bidi="ru-RU"/>
        </w:rPr>
      </w:pPr>
    </w:p>
    <w:p w14:paraId="20E7B39F" w14:textId="77777777" w:rsidR="00280BFC" w:rsidRPr="0047102E" w:rsidRDefault="00280BFC" w:rsidP="00280BFC">
      <w:pPr>
        <w:widowControl w:val="0"/>
        <w:jc w:val="center"/>
        <w:rPr>
          <w:b/>
          <w:color w:val="000000"/>
          <w:sz w:val="26"/>
          <w:szCs w:val="26"/>
          <w:lang w:bidi="ru-RU"/>
        </w:rPr>
      </w:pPr>
    </w:p>
    <w:p w14:paraId="73E28D30" w14:textId="77777777" w:rsidR="00280BFC" w:rsidRPr="0047102E" w:rsidRDefault="00280BFC" w:rsidP="00280BFC">
      <w:pPr>
        <w:widowControl w:val="0"/>
        <w:jc w:val="center"/>
        <w:rPr>
          <w:b/>
          <w:color w:val="000000"/>
          <w:sz w:val="26"/>
          <w:szCs w:val="26"/>
          <w:lang w:bidi="ru-RU"/>
        </w:rPr>
      </w:pPr>
    </w:p>
    <w:p w14:paraId="554F64A5" w14:textId="77777777" w:rsidR="00280BFC" w:rsidRPr="0047102E" w:rsidRDefault="00280BFC" w:rsidP="00280BFC">
      <w:pPr>
        <w:widowControl w:val="0"/>
        <w:jc w:val="center"/>
        <w:rPr>
          <w:b/>
          <w:color w:val="000000"/>
          <w:sz w:val="26"/>
          <w:szCs w:val="26"/>
          <w:lang w:bidi="ru-RU"/>
        </w:rPr>
      </w:pPr>
    </w:p>
    <w:p w14:paraId="61D4F1AB" w14:textId="77777777" w:rsidR="00280BFC" w:rsidRPr="0047102E" w:rsidRDefault="00280BFC" w:rsidP="00280BFC">
      <w:pPr>
        <w:widowControl w:val="0"/>
        <w:jc w:val="center"/>
        <w:rPr>
          <w:b/>
          <w:color w:val="000000"/>
          <w:sz w:val="26"/>
          <w:szCs w:val="26"/>
          <w:lang w:bidi="ru-RU"/>
        </w:rPr>
      </w:pPr>
    </w:p>
    <w:p w14:paraId="41482442" w14:textId="77777777" w:rsidR="00280BFC" w:rsidRPr="0047102E" w:rsidRDefault="00280BFC" w:rsidP="00280BFC">
      <w:pPr>
        <w:widowControl w:val="0"/>
        <w:jc w:val="center"/>
        <w:rPr>
          <w:b/>
          <w:color w:val="000000"/>
          <w:sz w:val="26"/>
          <w:szCs w:val="26"/>
          <w:lang w:bidi="ru-RU"/>
        </w:rPr>
      </w:pPr>
    </w:p>
    <w:p w14:paraId="07A3CA7A" w14:textId="77777777" w:rsidR="00280BFC" w:rsidRPr="0047102E" w:rsidRDefault="00280BFC" w:rsidP="00280BFC">
      <w:pPr>
        <w:widowControl w:val="0"/>
        <w:jc w:val="center"/>
        <w:rPr>
          <w:b/>
          <w:color w:val="000000"/>
          <w:sz w:val="26"/>
          <w:szCs w:val="26"/>
          <w:lang w:bidi="ru-RU"/>
        </w:rPr>
      </w:pPr>
    </w:p>
    <w:p w14:paraId="319B5D46" w14:textId="77777777" w:rsidR="00280BFC" w:rsidRPr="0047102E" w:rsidRDefault="00280BFC" w:rsidP="00280BFC">
      <w:pPr>
        <w:widowControl w:val="0"/>
        <w:jc w:val="center"/>
        <w:rPr>
          <w:b/>
          <w:color w:val="000000"/>
          <w:sz w:val="26"/>
          <w:szCs w:val="26"/>
          <w:lang w:bidi="ru-RU"/>
        </w:rPr>
      </w:pPr>
    </w:p>
    <w:p w14:paraId="30560DB0" w14:textId="77777777" w:rsidR="00280BFC" w:rsidRPr="0047102E" w:rsidRDefault="00280BFC" w:rsidP="00280BFC">
      <w:pPr>
        <w:widowControl w:val="0"/>
        <w:jc w:val="center"/>
        <w:rPr>
          <w:b/>
          <w:color w:val="000000"/>
          <w:sz w:val="26"/>
          <w:szCs w:val="26"/>
          <w:lang w:bidi="ru-RU"/>
        </w:rPr>
      </w:pPr>
    </w:p>
    <w:p w14:paraId="7057E8CF" w14:textId="77777777" w:rsidR="00280BFC" w:rsidRPr="0047102E" w:rsidRDefault="00280BFC" w:rsidP="00280BFC">
      <w:pPr>
        <w:widowControl w:val="0"/>
        <w:jc w:val="center"/>
        <w:rPr>
          <w:b/>
          <w:color w:val="000000"/>
          <w:sz w:val="26"/>
          <w:szCs w:val="26"/>
          <w:lang w:bidi="ru-RU"/>
        </w:rPr>
      </w:pPr>
    </w:p>
    <w:p w14:paraId="778B3F29" w14:textId="77777777" w:rsidR="00280BFC" w:rsidRPr="0047102E" w:rsidRDefault="00280BFC" w:rsidP="00280BFC">
      <w:pPr>
        <w:widowControl w:val="0"/>
        <w:jc w:val="center"/>
        <w:rPr>
          <w:b/>
          <w:color w:val="000000"/>
          <w:sz w:val="26"/>
          <w:szCs w:val="26"/>
          <w:lang w:bidi="ru-RU"/>
        </w:rPr>
      </w:pPr>
    </w:p>
    <w:p w14:paraId="340312BD" w14:textId="77777777" w:rsidR="00280BFC" w:rsidRPr="0047102E" w:rsidRDefault="00280BFC" w:rsidP="00280BFC">
      <w:pPr>
        <w:widowControl w:val="0"/>
        <w:jc w:val="center"/>
        <w:rPr>
          <w:b/>
          <w:color w:val="000000"/>
          <w:sz w:val="26"/>
          <w:szCs w:val="26"/>
          <w:lang w:bidi="ru-RU"/>
        </w:rPr>
      </w:pPr>
    </w:p>
    <w:p w14:paraId="74F2A676" w14:textId="77777777" w:rsidR="00280BFC" w:rsidRPr="0047102E" w:rsidRDefault="00280BFC" w:rsidP="00280BFC">
      <w:pPr>
        <w:widowControl w:val="0"/>
        <w:jc w:val="center"/>
        <w:rPr>
          <w:b/>
          <w:color w:val="000000"/>
          <w:sz w:val="26"/>
          <w:szCs w:val="26"/>
          <w:lang w:bidi="ru-RU"/>
        </w:rPr>
      </w:pPr>
    </w:p>
    <w:p w14:paraId="1BE8F9DA" w14:textId="77777777" w:rsidR="00280BFC" w:rsidRPr="0047102E" w:rsidRDefault="00280BFC" w:rsidP="00280BFC">
      <w:pPr>
        <w:widowControl w:val="0"/>
        <w:jc w:val="center"/>
        <w:rPr>
          <w:b/>
          <w:color w:val="000000"/>
          <w:sz w:val="26"/>
          <w:szCs w:val="26"/>
          <w:lang w:bidi="ru-RU"/>
        </w:rPr>
      </w:pPr>
    </w:p>
    <w:p w14:paraId="53C5D2C5" w14:textId="77777777" w:rsidR="00280BFC" w:rsidRPr="0047102E" w:rsidRDefault="00280BFC" w:rsidP="00280BFC">
      <w:pPr>
        <w:widowControl w:val="0"/>
        <w:jc w:val="center"/>
        <w:rPr>
          <w:b/>
          <w:color w:val="000000"/>
          <w:sz w:val="26"/>
          <w:szCs w:val="26"/>
          <w:lang w:bidi="ru-RU"/>
        </w:rPr>
      </w:pPr>
    </w:p>
    <w:p w14:paraId="6733C0B5" w14:textId="77777777" w:rsidR="00280BFC" w:rsidRPr="0047102E" w:rsidRDefault="00280BFC" w:rsidP="00280BFC">
      <w:pPr>
        <w:widowControl w:val="0"/>
        <w:jc w:val="center"/>
        <w:rPr>
          <w:b/>
          <w:color w:val="000000"/>
          <w:sz w:val="26"/>
          <w:szCs w:val="26"/>
          <w:lang w:bidi="ru-RU"/>
        </w:rPr>
      </w:pPr>
    </w:p>
    <w:p w14:paraId="4774C43C" w14:textId="77777777" w:rsidR="00280BFC" w:rsidRPr="0047102E" w:rsidRDefault="00280BFC" w:rsidP="00280BFC">
      <w:pPr>
        <w:widowControl w:val="0"/>
        <w:jc w:val="center"/>
        <w:rPr>
          <w:b/>
          <w:color w:val="000000"/>
          <w:sz w:val="26"/>
          <w:szCs w:val="26"/>
          <w:lang w:bidi="ru-RU"/>
        </w:rPr>
      </w:pPr>
    </w:p>
    <w:p w14:paraId="6598FB86" w14:textId="77777777" w:rsidR="00280BFC" w:rsidRPr="0047102E" w:rsidRDefault="00280BFC" w:rsidP="00280BFC">
      <w:pPr>
        <w:widowControl w:val="0"/>
        <w:jc w:val="center"/>
        <w:rPr>
          <w:b/>
          <w:color w:val="000000"/>
          <w:sz w:val="26"/>
          <w:szCs w:val="26"/>
          <w:lang w:bidi="ru-RU"/>
        </w:rPr>
      </w:pPr>
    </w:p>
    <w:p w14:paraId="38F639B1" w14:textId="77777777" w:rsidR="00280BFC" w:rsidRPr="0047102E" w:rsidRDefault="00280BFC" w:rsidP="00280BFC">
      <w:pPr>
        <w:widowControl w:val="0"/>
        <w:jc w:val="center"/>
        <w:rPr>
          <w:b/>
          <w:color w:val="000000"/>
          <w:sz w:val="26"/>
          <w:szCs w:val="26"/>
          <w:lang w:bidi="ru-RU"/>
        </w:rPr>
      </w:pPr>
    </w:p>
    <w:p w14:paraId="5910185C" w14:textId="77777777" w:rsidR="00280BFC" w:rsidRPr="0047102E" w:rsidRDefault="00280BFC" w:rsidP="00280BFC">
      <w:pPr>
        <w:widowControl w:val="0"/>
        <w:jc w:val="center"/>
        <w:rPr>
          <w:b/>
          <w:color w:val="000000"/>
          <w:sz w:val="26"/>
          <w:szCs w:val="26"/>
          <w:lang w:bidi="ru-RU"/>
        </w:rPr>
      </w:pPr>
    </w:p>
    <w:p w14:paraId="59837230" w14:textId="77777777" w:rsidR="00280BFC" w:rsidRPr="0047102E" w:rsidRDefault="00280BFC" w:rsidP="00280BFC">
      <w:pPr>
        <w:widowControl w:val="0"/>
        <w:jc w:val="center"/>
        <w:rPr>
          <w:b/>
          <w:color w:val="000000"/>
          <w:sz w:val="26"/>
          <w:szCs w:val="26"/>
          <w:lang w:bidi="ru-RU"/>
        </w:rPr>
      </w:pPr>
    </w:p>
    <w:p w14:paraId="22C08371" w14:textId="77777777" w:rsidR="00280BFC" w:rsidRPr="0047102E" w:rsidRDefault="00280BFC" w:rsidP="00280BFC">
      <w:pPr>
        <w:widowControl w:val="0"/>
        <w:jc w:val="center"/>
        <w:rPr>
          <w:b/>
          <w:color w:val="000000"/>
          <w:sz w:val="26"/>
          <w:szCs w:val="26"/>
          <w:lang w:bidi="ru-RU"/>
        </w:rPr>
      </w:pPr>
    </w:p>
    <w:p w14:paraId="4E7F3E06" w14:textId="77777777" w:rsidR="00280BFC" w:rsidRPr="0047102E" w:rsidRDefault="00280BFC" w:rsidP="00280BFC">
      <w:pPr>
        <w:widowControl w:val="0"/>
        <w:jc w:val="center"/>
        <w:rPr>
          <w:b/>
          <w:color w:val="000000"/>
          <w:sz w:val="26"/>
          <w:szCs w:val="26"/>
          <w:lang w:bidi="ru-RU"/>
        </w:rPr>
      </w:pPr>
    </w:p>
    <w:p w14:paraId="027B39F6" w14:textId="77777777" w:rsidR="00280BFC" w:rsidRPr="0047102E" w:rsidRDefault="00280BFC" w:rsidP="00280BFC">
      <w:pPr>
        <w:widowControl w:val="0"/>
        <w:jc w:val="center"/>
        <w:rPr>
          <w:b/>
          <w:color w:val="000000"/>
          <w:sz w:val="26"/>
          <w:szCs w:val="26"/>
          <w:lang w:bidi="ru-RU"/>
        </w:rPr>
      </w:pPr>
    </w:p>
    <w:p w14:paraId="4C6B344F" w14:textId="77777777" w:rsidR="00280BFC" w:rsidRPr="0047102E" w:rsidRDefault="00280BFC" w:rsidP="00280BFC">
      <w:pPr>
        <w:widowControl w:val="0"/>
        <w:jc w:val="center"/>
        <w:rPr>
          <w:b/>
          <w:color w:val="000000"/>
          <w:sz w:val="26"/>
          <w:szCs w:val="26"/>
          <w:lang w:bidi="ru-RU"/>
        </w:rPr>
      </w:pPr>
    </w:p>
    <w:p w14:paraId="47C29F68" w14:textId="77777777" w:rsidR="00280BFC" w:rsidRPr="0047102E" w:rsidRDefault="00280BFC" w:rsidP="00280BFC">
      <w:pPr>
        <w:widowControl w:val="0"/>
        <w:jc w:val="center"/>
        <w:rPr>
          <w:b/>
          <w:color w:val="000000"/>
          <w:sz w:val="26"/>
          <w:szCs w:val="26"/>
          <w:lang w:bidi="ru-RU"/>
        </w:rPr>
      </w:pPr>
    </w:p>
    <w:p w14:paraId="106A280F" w14:textId="77777777" w:rsidR="00280BFC" w:rsidRPr="0047102E" w:rsidRDefault="00280BFC" w:rsidP="00280BFC">
      <w:pPr>
        <w:widowControl w:val="0"/>
        <w:jc w:val="center"/>
        <w:rPr>
          <w:b/>
          <w:color w:val="000000"/>
          <w:sz w:val="26"/>
          <w:szCs w:val="26"/>
          <w:lang w:bidi="ru-RU"/>
        </w:rPr>
      </w:pPr>
    </w:p>
    <w:p w14:paraId="538F81AB" w14:textId="77777777" w:rsidR="00280BFC" w:rsidRPr="0047102E" w:rsidRDefault="00280BFC" w:rsidP="00280BFC">
      <w:pPr>
        <w:widowControl w:val="0"/>
        <w:jc w:val="center"/>
        <w:rPr>
          <w:b/>
          <w:color w:val="000000"/>
          <w:sz w:val="26"/>
          <w:szCs w:val="26"/>
          <w:lang w:bidi="ru-RU"/>
        </w:rPr>
      </w:pPr>
    </w:p>
    <w:p w14:paraId="436E5C21" w14:textId="25A14B1D" w:rsidR="00280BFC" w:rsidRDefault="00280BFC" w:rsidP="00280BFC">
      <w:pPr>
        <w:widowControl w:val="0"/>
        <w:jc w:val="center"/>
        <w:rPr>
          <w:b/>
          <w:color w:val="000000"/>
          <w:sz w:val="26"/>
          <w:szCs w:val="26"/>
          <w:lang w:bidi="ru-RU"/>
        </w:rPr>
      </w:pPr>
    </w:p>
    <w:p w14:paraId="37CB4E3C" w14:textId="77777777" w:rsidR="003D05DE" w:rsidRPr="0047102E" w:rsidRDefault="003D05DE" w:rsidP="00280BFC">
      <w:pPr>
        <w:widowControl w:val="0"/>
        <w:jc w:val="center"/>
        <w:rPr>
          <w:b/>
          <w:color w:val="000000"/>
          <w:sz w:val="26"/>
          <w:szCs w:val="26"/>
          <w:lang w:bidi="ru-RU"/>
        </w:rPr>
      </w:pPr>
    </w:p>
    <w:p w14:paraId="7BD1441D" w14:textId="77777777" w:rsidR="00280BFC" w:rsidRPr="0047102E" w:rsidRDefault="00280BFC" w:rsidP="00280BFC">
      <w:pPr>
        <w:widowControl w:val="0"/>
        <w:jc w:val="center"/>
        <w:rPr>
          <w:b/>
          <w:color w:val="000000"/>
          <w:sz w:val="26"/>
          <w:szCs w:val="26"/>
          <w:lang w:bidi="ru-RU"/>
        </w:rPr>
      </w:pPr>
    </w:p>
    <w:p w14:paraId="458613BC" w14:textId="77777777" w:rsidR="00280BFC" w:rsidRPr="0047102E" w:rsidRDefault="00280BFC" w:rsidP="00D20D9F">
      <w:pPr>
        <w:widowControl w:val="0"/>
        <w:rPr>
          <w:b/>
          <w:color w:val="000000"/>
          <w:sz w:val="26"/>
          <w:szCs w:val="26"/>
          <w:lang w:bidi="ru-RU"/>
        </w:rPr>
      </w:pPr>
    </w:p>
    <w:p w14:paraId="43AFFB39" w14:textId="77777777" w:rsidR="00280BFC" w:rsidRPr="0047102E" w:rsidRDefault="00280BFC" w:rsidP="00280BFC">
      <w:pPr>
        <w:widowControl w:val="0"/>
        <w:spacing w:after="150" w:line="276" w:lineRule="auto"/>
        <w:jc w:val="center"/>
        <w:rPr>
          <w:b/>
          <w:bCs/>
          <w:color w:val="000000"/>
          <w:sz w:val="26"/>
          <w:szCs w:val="26"/>
          <w:lang w:bidi="ru-RU"/>
        </w:rPr>
      </w:pPr>
      <w:r w:rsidRPr="0047102E">
        <w:rPr>
          <w:b/>
          <w:bCs/>
          <w:color w:val="000000"/>
          <w:sz w:val="26"/>
          <w:szCs w:val="26"/>
          <w:lang w:bidi="ru-RU"/>
        </w:rPr>
        <w:lastRenderedPageBreak/>
        <w:t>Содержание</w:t>
      </w:r>
    </w:p>
    <w:p w14:paraId="51459113" w14:textId="77777777" w:rsidR="00280BFC" w:rsidRPr="0047102E" w:rsidRDefault="00280BFC" w:rsidP="00280BFC">
      <w:pPr>
        <w:widowControl w:val="0"/>
        <w:spacing w:after="150" w:line="276" w:lineRule="auto"/>
        <w:rPr>
          <w:color w:val="000000"/>
          <w:sz w:val="26"/>
          <w:szCs w:val="26"/>
          <w:lang w:bidi="ru-RU"/>
        </w:rPr>
      </w:pPr>
    </w:p>
    <w:tbl>
      <w:tblPr>
        <w:tblStyle w:val="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D20D9F" w:rsidRPr="00D20D9F" w14:paraId="0862BCDF" w14:textId="77777777" w:rsidTr="00C64502">
        <w:tc>
          <w:tcPr>
            <w:tcW w:w="421" w:type="dxa"/>
          </w:tcPr>
          <w:p w14:paraId="1C5F7A71" w14:textId="77777777" w:rsidR="00D20D9F" w:rsidRPr="00D20D9F" w:rsidRDefault="00D20D9F" w:rsidP="00D20D9F">
            <w:pPr>
              <w:widowControl w:val="0"/>
              <w:numPr>
                <w:ilvl w:val="0"/>
                <w:numId w:val="2"/>
              </w:numPr>
              <w:spacing w:line="360" w:lineRule="auto"/>
              <w:rPr>
                <w:color w:val="000000"/>
                <w:sz w:val="26"/>
                <w:szCs w:val="26"/>
                <w:lang w:bidi="ru-RU"/>
              </w:rPr>
            </w:pPr>
          </w:p>
        </w:tc>
        <w:tc>
          <w:tcPr>
            <w:tcW w:w="7938" w:type="dxa"/>
          </w:tcPr>
          <w:p w14:paraId="15E8EFBC" w14:textId="77777777" w:rsidR="00D20D9F" w:rsidRPr="00D20D9F" w:rsidRDefault="00D20D9F" w:rsidP="00D20D9F">
            <w:pPr>
              <w:widowControl w:val="0"/>
              <w:spacing w:line="360" w:lineRule="auto"/>
              <w:rPr>
                <w:color w:val="000000"/>
                <w:sz w:val="26"/>
                <w:szCs w:val="26"/>
                <w:lang w:bidi="ru-RU"/>
              </w:rPr>
            </w:pPr>
            <w:bookmarkStart w:id="0" w:name="_Hlk67426724"/>
            <w:r w:rsidRPr="00D20D9F">
              <w:rPr>
                <w:color w:val="000000"/>
                <w:sz w:val="26"/>
                <w:szCs w:val="26"/>
                <w:lang w:bidi="ru-RU"/>
              </w:rPr>
              <w:t>Пояснительная записка</w:t>
            </w:r>
            <w:bookmarkEnd w:id="0"/>
          </w:p>
        </w:tc>
        <w:tc>
          <w:tcPr>
            <w:tcW w:w="986" w:type="dxa"/>
          </w:tcPr>
          <w:p w14:paraId="2441B8FE" w14:textId="77777777" w:rsidR="00D20D9F" w:rsidRPr="00D20D9F" w:rsidRDefault="00D20D9F" w:rsidP="00D20D9F">
            <w:pPr>
              <w:widowControl w:val="0"/>
              <w:spacing w:line="360" w:lineRule="auto"/>
              <w:rPr>
                <w:color w:val="000000"/>
                <w:sz w:val="26"/>
                <w:szCs w:val="26"/>
                <w:lang w:bidi="ru-RU"/>
              </w:rPr>
            </w:pPr>
            <w:r w:rsidRPr="00D20D9F">
              <w:rPr>
                <w:color w:val="000000"/>
                <w:sz w:val="26"/>
                <w:szCs w:val="26"/>
                <w:lang w:bidi="ru-RU"/>
              </w:rPr>
              <w:t>4</w:t>
            </w:r>
          </w:p>
        </w:tc>
      </w:tr>
      <w:tr w:rsidR="00D20D9F" w:rsidRPr="00D20D9F" w14:paraId="6F338F8B" w14:textId="77777777" w:rsidTr="00C64502">
        <w:tc>
          <w:tcPr>
            <w:tcW w:w="421" w:type="dxa"/>
          </w:tcPr>
          <w:p w14:paraId="4EF46D42" w14:textId="77777777" w:rsidR="00D20D9F" w:rsidRPr="00D20D9F" w:rsidRDefault="00D20D9F" w:rsidP="00D20D9F">
            <w:pPr>
              <w:widowControl w:val="0"/>
              <w:numPr>
                <w:ilvl w:val="0"/>
                <w:numId w:val="2"/>
              </w:numPr>
              <w:spacing w:line="360" w:lineRule="auto"/>
              <w:rPr>
                <w:color w:val="000000"/>
                <w:sz w:val="26"/>
                <w:szCs w:val="26"/>
                <w:lang w:bidi="ru-RU"/>
              </w:rPr>
            </w:pPr>
          </w:p>
        </w:tc>
        <w:tc>
          <w:tcPr>
            <w:tcW w:w="7938" w:type="dxa"/>
          </w:tcPr>
          <w:p w14:paraId="12106A4D" w14:textId="77777777" w:rsidR="00D20D9F" w:rsidRPr="00D20D9F" w:rsidRDefault="00D20D9F" w:rsidP="00D20D9F">
            <w:pPr>
              <w:widowControl w:val="0"/>
              <w:spacing w:line="360" w:lineRule="auto"/>
              <w:rPr>
                <w:color w:val="000000"/>
                <w:sz w:val="26"/>
                <w:szCs w:val="26"/>
                <w:lang w:bidi="ru-RU"/>
              </w:rPr>
            </w:pPr>
            <w:r w:rsidRPr="00D20D9F">
              <w:rPr>
                <w:color w:val="000000"/>
                <w:sz w:val="26"/>
                <w:szCs w:val="26"/>
                <w:lang w:bidi="ru-RU"/>
              </w:rPr>
              <w:t>Планирование самостоятельных работ</w:t>
            </w:r>
          </w:p>
        </w:tc>
        <w:tc>
          <w:tcPr>
            <w:tcW w:w="986" w:type="dxa"/>
          </w:tcPr>
          <w:p w14:paraId="1ACABFFA" w14:textId="10B024A7" w:rsidR="00D20D9F" w:rsidRPr="00D20D9F" w:rsidRDefault="00BC00EC" w:rsidP="00D20D9F">
            <w:pPr>
              <w:widowControl w:val="0"/>
              <w:spacing w:line="360" w:lineRule="auto"/>
              <w:rPr>
                <w:color w:val="000000"/>
                <w:sz w:val="26"/>
                <w:szCs w:val="26"/>
                <w:lang w:bidi="ru-RU"/>
              </w:rPr>
            </w:pPr>
            <w:r>
              <w:rPr>
                <w:color w:val="000000"/>
                <w:sz w:val="26"/>
                <w:szCs w:val="26"/>
                <w:lang w:bidi="ru-RU"/>
              </w:rPr>
              <w:t>8</w:t>
            </w:r>
          </w:p>
        </w:tc>
      </w:tr>
      <w:tr w:rsidR="00D20D9F" w:rsidRPr="00D20D9F" w14:paraId="5D9D7AD0" w14:textId="77777777" w:rsidTr="00C64502">
        <w:tc>
          <w:tcPr>
            <w:tcW w:w="421" w:type="dxa"/>
          </w:tcPr>
          <w:p w14:paraId="2816AA67" w14:textId="77777777" w:rsidR="00D20D9F" w:rsidRPr="00D20D9F" w:rsidRDefault="00D20D9F" w:rsidP="00D20D9F">
            <w:pPr>
              <w:widowControl w:val="0"/>
              <w:numPr>
                <w:ilvl w:val="0"/>
                <w:numId w:val="2"/>
              </w:numPr>
              <w:spacing w:line="360" w:lineRule="auto"/>
              <w:rPr>
                <w:color w:val="000000"/>
                <w:sz w:val="26"/>
                <w:szCs w:val="26"/>
                <w:lang w:bidi="ru-RU"/>
              </w:rPr>
            </w:pPr>
          </w:p>
        </w:tc>
        <w:tc>
          <w:tcPr>
            <w:tcW w:w="7938" w:type="dxa"/>
          </w:tcPr>
          <w:p w14:paraId="08940245" w14:textId="77777777" w:rsidR="00D20D9F" w:rsidRPr="00D20D9F" w:rsidRDefault="00D20D9F" w:rsidP="00D20D9F">
            <w:pPr>
              <w:widowControl w:val="0"/>
              <w:spacing w:line="360" w:lineRule="auto"/>
              <w:rPr>
                <w:color w:val="000000"/>
                <w:sz w:val="26"/>
                <w:szCs w:val="26"/>
                <w:lang w:bidi="ru-RU"/>
              </w:rPr>
            </w:pPr>
            <w:r w:rsidRPr="00D20D9F">
              <w:rPr>
                <w:color w:val="000000"/>
                <w:sz w:val="26"/>
                <w:szCs w:val="26"/>
                <w:lang w:bidi="ru-RU"/>
              </w:rPr>
              <w:t>Общие рекомендации по выполнению самостоятельных работ</w:t>
            </w:r>
          </w:p>
        </w:tc>
        <w:tc>
          <w:tcPr>
            <w:tcW w:w="986" w:type="dxa"/>
          </w:tcPr>
          <w:p w14:paraId="3127C42B" w14:textId="13EF7FD9" w:rsidR="00D20D9F" w:rsidRPr="00D20D9F" w:rsidRDefault="00BC00EC" w:rsidP="00D20D9F">
            <w:pPr>
              <w:widowControl w:val="0"/>
              <w:spacing w:line="360" w:lineRule="auto"/>
              <w:rPr>
                <w:color w:val="000000"/>
                <w:sz w:val="26"/>
                <w:szCs w:val="26"/>
                <w:lang w:bidi="ru-RU"/>
              </w:rPr>
            </w:pPr>
            <w:r>
              <w:rPr>
                <w:color w:val="000000"/>
                <w:sz w:val="26"/>
                <w:szCs w:val="26"/>
                <w:lang w:bidi="ru-RU"/>
              </w:rPr>
              <w:t>9</w:t>
            </w:r>
          </w:p>
        </w:tc>
      </w:tr>
      <w:tr w:rsidR="00D20D9F" w:rsidRPr="00D20D9F" w14:paraId="0B008F08" w14:textId="77777777" w:rsidTr="00C64502">
        <w:tc>
          <w:tcPr>
            <w:tcW w:w="421" w:type="dxa"/>
          </w:tcPr>
          <w:p w14:paraId="7D7D6B8E" w14:textId="77777777" w:rsidR="00D20D9F" w:rsidRPr="00D20D9F" w:rsidRDefault="00D20D9F" w:rsidP="00D20D9F">
            <w:pPr>
              <w:widowControl w:val="0"/>
              <w:numPr>
                <w:ilvl w:val="0"/>
                <w:numId w:val="2"/>
              </w:numPr>
              <w:spacing w:line="360" w:lineRule="auto"/>
              <w:rPr>
                <w:color w:val="000000"/>
                <w:sz w:val="26"/>
                <w:szCs w:val="26"/>
                <w:lang w:bidi="ru-RU"/>
              </w:rPr>
            </w:pPr>
          </w:p>
        </w:tc>
        <w:tc>
          <w:tcPr>
            <w:tcW w:w="7938" w:type="dxa"/>
          </w:tcPr>
          <w:p w14:paraId="4F94194D" w14:textId="77777777" w:rsidR="00D20D9F" w:rsidRPr="00D20D9F" w:rsidRDefault="00D20D9F" w:rsidP="00D20D9F">
            <w:pPr>
              <w:widowControl w:val="0"/>
              <w:spacing w:line="360" w:lineRule="auto"/>
              <w:rPr>
                <w:color w:val="000000"/>
                <w:sz w:val="26"/>
                <w:szCs w:val="26"/>
                <w:lang w:bidi="ru-RU"/>
              </w:rPr>
            </w:pPr>
            <w:r w:rsidRPr="00D20D9F">
              <w:rPr>
                <w:color w:val="000000"/>
                <w:sz w:val="26"/>
                <w:szCs w:val="26"/>
                <w:lang w:bidi="ru-RU"/>
              </w:rPr>
              <w:t>Критерии оценивания</w:t>
            </w:r>
          </w:p>
        </w:tc>
        <w:tc>
          <w:tcPr>
            <w:tcW w:w="986" w:type="dxa"/>
          </w:tcPr>
          <w:p w14:paraId="7F9B7C68" w14:textId="3699061F" w:rsidR="00D20D9F" w:rsidRPr="00D20D9F" w:rsidRDefault="00BC00EC" w:rsidP="00D20D9F">
            <w:pPr>
              <w:widowControl w:val="0"/>
              <w:spacing w:line="360" w:lineRule="auto"/>
              <w:rPr>
                <w:color w:val="000000"/>
                <w:sz w:val="26"/>
                <w:szCs w:val="26"/>
                <w:lang w:bidi="ru-RU"/>
              </w:rPr>
            </w:pPr>
            <w:r>
              <w:rPr>
                <w:color w:val="000000"/>
                <w:sz w:val="26"/>
                <w:szCs w:val="26"/>
                <w:lang w:bidi="ru-RU"/>
              </w:rPr>
              <w:t>21</w:t>
            </w:r>
          </w:p>
        </w:tc>
      </w:tr>
      <w:tr w:rsidR="00D20D9F" w:rsidRPr="00D20D9F" w14:paraId="3428B97C" w14:textId="77777777" w:rsidTr="00C64502">
        <w:tc>
          <w:tcPr>
            <w:tcW w:w="421" w:type="dxa"/>
          </w:tcPr>
          <w:p w14:paraId="2F7BD317" w14:textId="77777777" w:rsidR="00D20D9F" w:rsidRPr="00D20D9F" w:rsidRDefault="00D20D9F" w:rsidP="00D20D9F">
            <w:pPr>
              <w:widowControl w:val="0"/>
              <w:spacing w:line="360" w:lineRule="auto"/>
              <w:rPr>
                <w:color w:val="000000"/>
                <w:sz w:val="26"/>
                <w:szCs w:val="26"/>
                <w:lang w:bidi="ru-RU"/>
              </w:rPr>
            </w:pPr>
          </w:p>
        </w:tc>
        <w:tc>
          <w:tcPr>
            <w:tcW w:w="7938" w:type="dxa"/>
          </w:tcPr>
          <w:p w14:paraId="3C5DE123" w14:textId="77777777" w:rsidR="00D20D9F" w:rsidRPr="00D20D9F" w:rsidRDefault="00D20D9F" w:rsidP="00D20D9F">
            <w:pPr>
              <w:widowControl w:val="0"/>
              <w:spacing w:line="360" w:lineRule="auto"/>
              <w:rPr>
                <w:color w:val="000000"/>
                <w:sz w:val="26"/>
                <w:szCs w:val="26"/>
                <w:lang w:bidi="ru-RU"/>
              </w:rPr>
            </w:pPr>
            <w:r w:rsidRPr="00D20D9F">
              <w:rPr>
                <w:bCs/>
                <w:color w:val="000000"/>
                <w:sz w:val="26"/>
                <w:szCs w:val="26"/>
                <w:lang w:bidi="ru-RU"/>
              </w:rPr>
              <w:t>4.1. Критерии оценивания реферата</w:t>
            </w:r>
          </w:p>
        </w:tc>
        <w:tc>
          <w:tcPr>
            <w:tcW w:w="986" w:type="dxa"/>
          </w:tcPr>
          <w:p w14:paraId="7892D600" w14:textId="56D75E49" w:rsidR="00D20D9F" w:rsidRPr="00D20D9F" w:rsidRDefault="00D20D9F" w:rsidP="00D20D9F">
            <w:pPr>
              <w:widowControl w:val="0"/>
              <w:spacing w:line="360" w:lineRule="auto"/>
              <w:rPr>
                <w:color w:val="000000"/>
                <w:sz w:val="26"/>
                <w:szCs w:val="26"/>
                <w:lang w:bidi="ru-RU"/>
              </w:rPr>
            </w:pPr>
            <w:r w:rsidRPr="00D20D9F">
              <w:rPr>
                <w:color w:val="000000"/>
                <w:sz w:val="26"/>
                <w:szCs w:val="26"/>
                <w:lang w:bidi="ru-RU"/>
              </w:rPr>
              <w:t>2</w:t>
            </w:r>
            <w:r w:rsidR="00BC00EC">
              <w:rPr>
                <w:color w:val="000000"/>
                <w:sz w:val="26"/>
                <w:szCs w:val="26"/>
                <w:lang w:bidi="ru-RU"/>
              </w:rPr>
              <w:t>2</w:t>
            </w:r>
          </w:p>
        </w:tc>
      </w:tr>
      <w:tr w:rsidR="00D20D9F" w:rsidRPr="00D20D9F" w14:paraId="390982E8" w14:textId="77777777" w:rsidTr="00C64502">
        <w:tc>
          <w:tcPr>
            <w:tcW w:w="421" w:type="dxa"/>
          </w:tcPr>
          <w:p w14:paraId="19608AB6" w14:textId="77777777" w:rsidR="00D20D9F" w:rsidRPr="00D20D9F" w:rsidRDefault="00D20D9F" w:rsidP="00D20D9F">
            <w:pPr>
              <w:widowControl w:val="0"/>
              <w:spacing w:line="360" w:lineRule="auto"/>
              <w:rPr>
                <w:color w:val="000000"/>
                <w:sz w:val="26"/>
                <w:szCs w:val="26"/>
                <w:lang w:bidi="ru-RU"/>
              </w:rPr>
            </w:pPr>
          </w:p>
        </w:tc>
        <w:tc>
          <w:tcPr>
            <w:tcW w:w="7938" w:type="dxa"/>
          </w:tcPr>
          <w:p w14:paraId="27B63898" w14:textId="77777777" w:rsidR="00D20D9F" w:rsidRPr="00D20D9F" w:rsidRDefault="00D20D9F" w:rsidP="00D20D9F">
            <w:pPr>
              <w:widowControl w:val="0"/>
              <w:spacing w:line="360" w:lineRule="auto"/>
              <w:rPr>
                <w:color w:val="000000"/>
                <w:sz w:val="26"/>
                <w:szCs w:val="26"/>
                <w:lang w:bidi="ru-RU"/>
              </w:rPr>
            </w:pPr>
            <w:r w:rsidRPr="00D20D9F">
              <w:rPr>
                <w:color w:val="000000"/>
                <w:sz w:val="26"/>
                <w:szCs w:val="26"/>
                <w:lang w:bidi="ru-RU"/>
              </w:rPr>
              <w:t>4.2. Критерии оценивания подготовки сообщений</w:t>
            </w:r>
            <w:r w:rsidRPr="00D20D9F">
              <w:rPr>
                <w:color w:val="000000"/>
                <w:sz w:val="26"/>
                <w:szCs w:val="26"/>
                <w:lang w:bidi="ru-RU"/>
              </w:rPr>
              <w:tab/>
            </w:r>
          </w:p>
        </w:tc>
        <w:tc>
          <w:tcPr>
            <w:tcW w:w="986" w:type="dxa"/>
          </w:tcPr>
          <w:p w14:paraId="14A5D5D8" w14:textId="4E2B14B8" w:rsidR="00D20D9F" w:rsidRPr="00D20D9F" w:rsidRDefault="00D20D9F" w:rsidP="00D20D9F">
            <w:pPr>
              <w:widowControl w:val="0"/>
              <w:spacing w:line="360" w:lineRule="auto"/>
              <w:rPr>
                <w:color w:val="000000"/>
                <w:sz w:val="26"/>
                <w:szCs w:val="26"/>
                <w:lang w:bidi="ru-RU"/>
              </w:rPr>
            </w:pPr>
            <w:r w:rsidRPr="00D20D9F">
              <w:rPr>
                <w:color w:val="000000"/>
                <w:sz w:val="26"/>
                <w:szCs w:val="26"/>
                <w:lang w:bidi="ru-RU"/>
              </w:rPr>
              <w:t>2</w:t>
            </w:r>
            <w:r w:rsidR="00BC00EC">
              <w:rPr>
                <w:color w:val="000000"/>
                <w:sz w:val="26"/>
                <w:szCs w:val="26"/>
                <w:lang w:bidi="ru-RU"/>
              </w:rPr>
              <w:t>2</w:t>
            </w:r>
          </w:p>
        </w:tc>
      </w:tr>
      <w:tr w:rsidR="00D20D9F" w:rsidRPr="00D20D9F" w14:paraId="095DB5DE" w14:textId="77777777" w:rsidTr="00C64502">
        <w:tc>
          <w:tcPr>
            <w:tcW w:w="421" w:type="dxa"/>
          </w:tcPr>
          <w:p w14:paraId="3CEFC40A" w14:textId="77777777" w:rsidR="00D20D9F" w:rsidRPr="00D20D9F" w:rsidRDefault="00D20D9F" w:rsidP="00D20D9F">
            <w:pPr>
              <w:widowControl w:val="0"/>
              <w:spacing w:line="360" w:lineRule="auto"/>
              <w:rPr>
                <w:color w:val="000000"/>
                <w:sz w:val="26"/>
                <w:szCs w:val="26"/>
                <w:lang w:bidi="ru-RU"/>
              </w:rPr>
            </w:pPr>
            <w:r w:rsidRPr="00D20D9F">
              <w:rPr>
                <w:color w:val="000000"/>
                <w:sz w:val="26"/>
                <w:szCs w:val="26"/>
                <w:lang w:bidi="ru-RU"/>
              </w:rPr>
              <w:t>5.</w:t>
            </w:r>
          </w:p>
        </w:tc>
        <w:tc>
          <w:tcPr>
            <w:tcW w:w="7938" w:type="dxa"/>
          </w:tcPr>
          <w:p w14:paraId="55409198" w14:textId="77777777" w:rsidR="00D20D9F" w:rsidRPr="00D20D9F" w:rsidRDefault="00D20D9F" w:rsidP="00D20D9F">
            <w:pPr>
              <w:widowControl w:val="0"/>
              <w:spacing w:line="360" w:lineRule="auto"/>
              <w:rPr>
                <w:color w:val="000000"/>
                <w:sz w:val="26"/>
                <w:szCs w:val="26"/>
                <w:lang w:bidi="ru-RU"/>
              </w:rPr>
            </w:pPr>
            <w:r w:rsidRPr="00D20D9F">
              <w:rPr>
                <w:color w:val="000000"/>
                <w:sz w:val="26"/>
                <w:szCs w:val="26"/>
                <w:lang w:bidi="ru-RU"/>
              </w:rPr>
              <w:t>Информационное обеспечение выполнения внеаудиторной самостоятельной работы</w:t>
            </w:r>
          </w:p>
        </w:tc>
        <w:tc>
          <w:tcPr>
            <w:tcW w:w="986" w:type="dxa"/>
          </w:tcPr>
          <w:p w14:paraId="291E4585" w14:textId="14C8007B" w:rsidR="00D20D9F" w:rsidRPr="00D20D9F" w:rsidRDefault="00D20D9F" w:rsidP="00D20D9F">
            <w:pPr>
              <w:widowControl w:val="0"/>
              <w:spacing w:line="360" w:lineRule="auto"/>
              <w:rPr>
                <w:color w:val="000000"/>
                <w:sz w:val="26"/>
                <w:szCs w:val="26"/>
                <w:lang w:bidi="ru-RU"/>
              </w:rPr>
            </w:pPr>
            <w:r w:rsidRPr="00D20D9F">
              <w:rPr>
                <w:color w:val="000000"/>
                <w:sz w:val="26"/>
                <w:szCs w:val="26"/>
                <w:lang w:bidi="ru-RU"/>
              </w:rPr>
              <w:t>2</w:t>
            </w:r>
            <w:r w:rsidR="00BC00EC">
              <w:rPr>
                <w:color w:val="000000"/>
                <w:sz w:val="26"/>
                <w:szCs w:val="26"/>
                <w:lang w:bidi="ru-RU"/>
              </w:rPr>
              <w:t>4</w:t>
            </w:r>
          </w:p>
        </w:tc>
      </w:tr>
      <w:tr w:rsidR="00D20D9F" w:rsidRPr="00D20D9F" w14:paraId="4F6B314C" w14:textId="77777777" w:rsidTr="00C64502">
        <w:tc>
          <w:tcPr>
            <w:tcW w:w="421" w:type="dxa"/>
          </w:tcPr>
          <w:p w14:paraId="6B16C21D" w14:textId="77777777" w:rsidR="00D20D9F" w:rsidRPr="00D20D9F" w:rsidRDefault="00D20D9F" w:rsidP="00D20D9F">
            <w:pPr>
              <w:widowControl w:val="0"/>
              <w:spacing w:line="360" w:lineRule="auto"/>
              <w:rPr>
                <w:color w:val="000000"/>
                <w:sz w:val="26"/>
                <w:szCs w:val="26"/>
                <w:lang w:bidi="ru-RU"/>
              </w:rPr>
            </w:pPr>
          </w:p>
        </w:tc>
        <w:tc>
          <w:tcPr>
            <w:tcW w:w="7938" w:type="dxa"/>
          </w:tcPr>
          <w:p w14:paraId="6321C2C7" w14:textId="77777777" w:rsidR="00D20D9F" w:rsidRPr="00D20D9F" w:rsidRDefault="00D20D9F" w:rsidP="00D20D9F">
            <w:pPr>
              <w:widowControl w:val="0"/>
              <w:spacing w:line="360" w:lineRule="auto"/>
              <w:rPr>
                <w:color w:val="000000"/>
                <w:sz w:val="26"/>
                <w:szCs w:val="26"/>
                <w:lang w:bidi="ru-RU"/>
              </w:rPr>
            </w:pPr>
            <w:r w:rsidRPr="00D20D9F">
              <w:rPr>
                <w:color w:val="000000"/>
                <w:sz w:val="26"/>
                <w:szCs w:val="26"/>
                <w:lang w:bidi="ru-RU"/>
              </w:rPr>
              <w:t xml:space="preserve">Приложение </w:t>
            </w:r>
          </w:p>
        </w:tc>
        <w:tc>
          <w:tcPr>
            <w:tcW w:w="986" w:type="dxa"/>
          </w:tcPr>
          <w:p w14:paraId="213A2A08" w14:textId="0C0940FF" w:rsidR="00D20D9F" w:rsidRPr="00D20D9F" w:rsidRDefault="00D20D9F" w:rsidP="00D20D9F">
            <w:pPr>
              <w:widowControl w:val="0"/>
              <w:spacing w:line="360" w:lineRule="auto"/>
              <w:rPr>
                <w:color w:val="000000"/>
                <w:sz w:val="26"/>
                <w:szCs w:val="26"/>
                <w:lang w:bidi="ru-RU"/>
              </w:rPr>
            </w:pPr>
            <w:r w:rsidRPr="00D20D9F">
              <w:rPr>
                <w:color w:val="000000"/>
                <w:sz w:val="26"/>
                <w:szCs w:val="26"/>
                <w:lang w:bidi="ru-RU"/>
              </w:rPr>
              <w:t>2</w:t>
            </w:r>
            <w:r w:rsidR="00BC00EC">
              <w:rPr>
                <w:color w:val="000000"/>
                <w:sz w:val="26"/>
                <w:szCs w:val="26"/>
                <w:lang w:bidi="ru-RU"/>
              </w:rPr>
              <w:t>5</w:t>
            </w:r>
          </w:p>
        </w:tc>
      </w:tr>
    </w:tbl>
    <w:p w14:paraId="2D0CC16A" w14:textId="77777777" w:rsidR="00280BFC" w:rsidRPr="0047102E" w:rsidRDefault="00280BFC" w:rsidP="00280BFC">
      <w:pPr>
        <w:widowControl w:val="0"/>
        <w:spacing w:line="276" w:lineRule="auto"/>
        <w:jc w:val="center"/>
        <w:rPr>
          <w:b/>
          <w:color w:val="000000"/>
          <w:sz w:val="26"/>
          <w:szCs w:val="26"/>
          <w:lang w:bidi="ru-RU"/>
        </w:rPr>
      </w:pPr>
    </w:p>
    <w:p w14:paraId="04766051" w14:textId="77777777" w:rsidR="00556FF2" w:rsidRPr="00163CB8" w:rsidRDefault="00556FF2" w:rsidP="00556FF2">
      <w:pPr>
        <w:pStyle w:val="a3"/>
        <w:spacing w:before="0" w:beforeAutospacing="0" w:after="0" w:afterAutospacing="0"/>
        <w:rPr>
          <w:sz w:val="26"/>
          <w:szCs w:val="26"/>
        </w:rPr>
      </w:pPr>
    </w:p>
    <w:p w14:paraId="4C59A9B7" w14:textId="77777777" w:rsidR="00556FF2" w:rsidRPr="00163CB8" w:rsidRDefault="00556FF2" w:rsidP="00556FF2">
      <w:pPr>
        <w:pStyle w:val="a3"/>
        <w:spacing w:before="0" w:beforeAutospacing="0" w:after="0" w:afterAutospacing="0"/>
        <w:rPr>
          <w:sz w:val="26"/>
          <w:szCs w:val="26"/>
        </w:rPr>
      </w:pPr>
    </w:p>
    <w:p w14:paraId="26D0A45A" w14:textId="77777777" w:rsidR="00556FF2" w:rsidRPr="00163CB8" w:rsidRDefault="00556FF2" w:rsidP="00556FF2">
      <w:pPr>
        <w:pStyle w:val="a3"/>
        <w:spacing w:before="0" w:beforeAutospacing="0" w:after="0" w:afterAutospacing="0"/>
        <w:rPr>
          <w:sz w:val="26"/>
          <w:szCs w:val="26"/>
        </w:rPr>
      </w:pPr>
    </w:p>
    <w:p w14:paraId="2D3DE67D" w14:textId="77777777" w:rsidR="00556FF2" w:rsidRPr="00163CB8" w:rsidRDefault="00556FF2" w:rsidP="00556FF2">
      <w:pPr>
        <w:pStyle w:val="a3"/>
        <w:spacing w:before="0" w:beforeAutospacing="0" w:after="0" w:afterAutospacing="0"/>
        <w:rPr>
          <w:sz w:val="26"/>
          <w:szCs w:val="26"/>
        </w:rPr>
      </w:pPr>
    </w:p>
    <w:p w14:paraId="3AC0226D" w14:textId="77777777" w:rsidR="00556FF2" w:rsidRPr="00163CB8" w:rsidRDefault="00556FF2" w:rsidP="00556FF2">
      <w:pPr>
        <w:pStyle w:val="a3"/>
        <w:spacing w:before="0" w:beforeAutospacing="0" w:after="0" w:afterAutospacing="0"/>
        <w:rPr>
          <w:sz w:val="26"/>
          <w:szCs w:val="26"/>
        </w:rPr>
      </w:pPr>
    </w:p>
    <w:p w14:paraId="77F58157" w14:textId="77777777" w:rsidR="00556FF2" w:rsidRPr="00163CB8" w:rsidRDefault="00556FF2" w:rsidP="00556FF2">
      <w:pPr>
        <w:pStyle w:val="a3"/>
        <w:spacing w:before="0" w:beforeAutospacing="0" w:after="0" w:afterAutospacing="0"/>
        <w:rPr>
          <w:sz w:val="26"/>
          <w:szCs w:val="26"/>
        </w:rPr>
      </w:pPr>
    </w:p>
    <w:p w14:paraId="206FED54" w14:textId="77777777" w:rsidR="00556FF2" w:rsidRPr="00163CB8" w:rsidRDefault="00556FF2" w:rsidP="00556FF2">
      <w:pPr>
        <w:pStyle w:val="a3"/>
        <w:spacing w:before="0" w:beforeAutospacing="0" w:after="0" w:afterAutospacing="0"/>
        <w:rPr>
          <w:sz w:val="26"/>
          <w:szCs w:val="26"/>
        </w:rPr>
      </w:pPr>
    </w:p>
    <w:p w14:paraId="00F079C6" w14:textId="77777777" w:rsidR="00556FF2" w:rsidRPr="00163CB8" w:rsidRDefault="00556FF2" w:rsidP="00556FF2">
      <w:pPr>
        <w:pStyle w:val="a3"/>
        <w:spacing w:before="0" w:beforeAutospacing="0" w:after="0" w:afterAutospacing="0"/>
        <w:rPr>
          <w:sz w:val="26"/>
          <w:szCs w:val="26"/>
        </w:rPr>
      </w:pPr>
    </w:p>
    <w:p w14:paraId="247C54A2" w14:textId="77777777" w:rsidR="00556FF2" w:rsidRPr="00163CB8" w:rsidRDefault="00556FF2" w:rsidP="00556FF2">
      <w:pPr>
        <w:pStyle w:val="a3"/>
        <w:spacing w:before="0" w:beforeAutospacing="0" w:after="0" w:afterAutospacing="0"/>
        <w:rPr>
          <w:sz w:val="26"/>
          <w:szCs w:val="26"/>
        </w:rPr>
      </w:pPr>
    </w:p>
    <w:p w14:paraId="50C78B11" w14:textId="77777777" w:rsidR="00556FF2" w:rsidRPr="00163CB8" w:rsidRDefault="00556FF2" w:rsidP="00556FF2">
      <w:pPr>
        <w:pStyle w:val="a3"/>
        <w:spacing w:before="0" w:beforeAutospacing="0" w:after="0" w:afterAutospacing="0"/>
        <w:rPr>
          <w:sz w:val="26"/>
          <w:szCs w:val="26"/>
        </w:rPr>
      </w:pPr>
    </w:p>
    <w:p w14:paraId="122EE3B5" w14:textId="77777777" w:rsidR="00556FF2" w:rsidRPr="00163CB8" w:rsidRDefault="00556FF2" w:rsidP="00556FF2">
      <w:pPr>
        <w:pStyle w:val="a3"/>
        <w:spacing w:before="0" w:beforeAutospacing="0" w:after="0" w:afterAutospacing="0"/>
        <w:rPr>
          <w:sz w:val="26"/>
          <w:szCs w:val="26"/>
        </w:rPr>
      </w:pPr>
    </w:p>
    <w:p w14:paraId="2BE24E5A" w14:textId="77777777" w:rsidR="00556FF2" w:rsidRPr="00163CB8" w:rsidRDefault="00556FF2" w:rsidP="00556FF2">
      <w:pPr>
        <w:pStyle w:val="a3"/>
        <w:spacing w:before="0" w:beforeAutospacing="0" w:after="0" w:afterAutospacing="0"/>
        <w:rPr>
          <w:sz w:val="26"/>
          <w:szCs w:val="26"/>
        </w:rPr>
      </w:pPr>
    </w:p>
    <w:p w14:paraId="23E4A3FF" w14:textId="77777777" w:rsidR="00556FF2" w:rsidRPr="00163CB8" w:rsidRDefault="00556FF2" w:rsidP="00556FF2">
      <w:pPr>
        <w:pStyle w:val="a3"/>
        <w:spacing w:before="0" w:beforeAutospacing="0" w:after="0" w:afterAutospacing="0"/>
        <w:rPr>
          <w:sz w:val="26"/>
          <w:szCs w:val="26"/>
        </w:rPr>
      </w:pPr>
    </w:p>
    <w:p w14:paraId="15742430" w14:textId="77777777" w:rsidR="00556FF2" w:rsidRPr="00163CB8" w:rsidRDefault="00556FF2" w:rsidP="00556FF2">
      <w:pPr>
        <w:pStyle w:val="a3"/>
        <w:spacing w:before="0" w:beforeAutospacing="0" w:after="0" w:afterAutospacing="0"/>
        <w:rPr>
          <w:sz w:val="26"/>
          <w:szCs w:val="26"/>
        </w:rPr>
      </w:pPr>
    </w:p>
    <w:p w14:paraId="768EE849" w14:textId="77E830AE" w:rsidR="00556FF2" w:rsidRDefault="00556FF2" w:rsidP="00556FF2">
      <w:pPr>
        <w:pStyle w:val="a3"/>
        <w:spacing w:before="0" w:beforeAutospacing="0" w:after="0" w:afterAutospacing="0"/>
        <w:rPr>
          <w:sz w:val="26"/>
          <w:szCs w:val="26"/>
        </w:rPr>
      </w:pPr>
    </w:p>
    <w:p w14:paraId="21A08E5B" w14:textId="2781F860" w:rsidR="00280BFC" w:rsidRDefault="00280BFC" w:rsidP="00556FF2">
      <w:pPr>
        <w:pStyle w:val="a3"/>
        <w:spacing w:before="0" w:beforeAutospacing="0" w:after="0" w:afterAutospacing="0"/>
        <w:rPr>
          <w:sz w:val="26"/>
          <w:szCs w:val="26"/>
        </w:rPr>
      </w:pPr>
    </w:p>
    <w:p w14:paraId="40224102" w14:textId="7D24C429" w:rsidR="00280BFC" w:rsidRDefault="00280BFC" w:rsidP="00556FF2">
      <w:pPr>
        <w:pStyle w:val="a3"/>
        <w:spacing w:before="0" w:beforeAutospacing="0" w:after="0" w:afterAutospacing="0"/>
        <w:rPr>
          <w:sz w:val="26"/>
          <w:szCs w:val="26"/>
        </w:rPr>
      </w:pPr>
    </w:p>
    <w:p w14:paraId="06866251" w14:textId="6C7675FF" w:rsidR="00280BFC" w:rsidRDefault="00280BFC" w:rsidP="00556FF2">
      <w:pPr>
        <w:pStyle w:val="a3"/>
        <w:spacing w:before="0" w:beforeAutospacing="0" w:after="0" w:afterAutospacing="0"/>
        <w:rPr>
          <w:sz w:val="26"/>
          <w:szCs w:val="26"/>
        </w:rPr>
      </w:pPr>
    </w:p>
    <w:p w14:paraId="179996CC" w14:textId="7A3ADDF5" w:rsidR="00280BFC" w:rsidRDefault="00280BFC" w:rsidP="00556FF2">
      <w:pPr>
        <w:pStyle w:val="a3"/>
        <w:spacing w:before="0" w:beforeAutospacing="0" w:after="0" w:afterAutospacing="0"/>
        <w:rPr>
          <w:sz w:val="26"/>
          <w:szCs w:val="26"/>
        </w:rPr>
      </w:pPr>
    </w:p>
    <w:p w14:paraId="3F61F5A4" w14:textId="2C197550" w:rsidR="00280BFC" w:rsidRDefault="00280BFC" w:rsidP="00556FF2">
      <w:pPr>
        <w:pStyle w:val="a3"/>
        <w:spacing w:before="0" w:beforeAutospacing="0" w:after="0" w:afterAutospacing="0"/>
        <w:rPr>
          <w:sz w:val="26"/>
          <w:szCs w:val="26"/>
        </w:rPr>
      </w:pPr>
    </w:p>
    <w:p w14:paraId="67B644A5" w14:textId="56744BD3" w:rsidR="00280BFC" w:rsidRDefault="00280BFC" w:rsidP="00556FF2">
      <w:pPr>
        <w:pStyle w:val="a3"/>
        <w:spacing w:before="0" w:beforeAutospacing="0" w:after="0" w:afterAutospacing="0"/>
        <w:rPr>
          <w:sz w:val="26"/>
          <w:szCs w:val="26"/>
        </w:rPr>
      </w:pPr>
    </w:p>
    <w:p w14:paraId="468DCE58" w14:textId="4931E700" w:rsidR="00280BFC" w:rsidRDefault="00280BFC" w:rsidP="00556FF2">
      <w:pPr>
        <w:pStyle w:val="a3"/>
        <w:spacing w:before="0" w:beforeAutospacing="0" w:after="0" w:afterAutospacing="0"/>
        <w:rPr>
          <w:sz w:val="26"/>
          <w:szCs w:val="26"/>
        </w:rPr>
      </w:pPr>
    </w:p>
    <w:p w14:paraId="1A77CD75" w14:textId="0D851E34" w:rsidR="00280BFC" w:rsidRDefault="00280BFC" w:rsidP="00556FF2">
      <w:pPr>
        <w:pStyle w:val="a3"/>
        <w:spacing w:before="0" w:beforeAutospacing="0" w:after="0" w:afterAutospacing="0"/>
        <w:rPr>
          <w:sz w:val="26"/>
          <w:szCs w:val="26"/>
        </w:rPr>
      </w:pPr>
    </w:p>
    <w:p w14:paraId="46E47287" w14:textId="77777777" w:rsidR="003D05DE" w:rsidRDefault="003D05DE" w:rsidP="00556FF2">
      <w:pPr>
        <w:pStyle w:val="a3"/>
        <w:spacing w:before="0" w:beforeAutospacing="0" w:after="0" w:afterAutospacing="0"/>
        <w:rPr>
          <w:sz w:val="26"/>
          <w:szCs w:val="26"/>
        </w:rPr>
      </w:pPr>
    </w:p>
    <w:p w14:paraId="233B661C" w14:textId="38C9131F" w:rsidR="00280BFC" w:rsidRDefault="00280BFC" w:rsidP="00556FF2">
      <w:pPr>
        <w:pStyle w:val="a3"/>
        <w:spacing w:before="0" w:beforeAutospacing="0" w:after="0" w:afterAutospacing="0"/>
        <w:rPr>
          <w:sz w:val="26"/>
          <w:szCs w:val="26"/>
        </w:rPr>
      </w:pPr>
    </w:p>
    <w:p w14:paraId="14EF4E2A" w14:textId="3B965E66" w:rsidR="00280BFC" w:rsidRDefault="00280BFC" w:rsidP="00556FF2">
      <w:pPr>
        <w:pStyle w:val="a3"/>
        <w:spacing w:before="0" w:beforeAutospacing="0" w:after="0" w:afterAutospacing="0"/>
        <w:rPr>
          <w:sz w:val="26"/>
          <w:szCs w:val="26"/>
        </w:rPr>
      </w:pPr>
    </w:p>
    <w:p w14:paraId="12B0514A" w14:textId="112B3C62" w:rsidR="00280BFC" w:rsidRDefault="00280BFC" w:rsidP="00556FF2">
      <w:pPr>
        <w:pStyle w:val="a3"/>
        <w:spacing w:before="0" w:beforeAutospacing="0" w:after="0" w:afterAutospacing="0"/>
        <w:rPr>
          <w:sz w:val="26"/>
          <w:szCs w:val="26"/>
        </w:rPr>
      </w:pPr>
    </w:p>
    <w:p w14:paraId="42B82D6E" w14:textId="2EB3A6C9" w:rsidR="00280BFC" w:rsidRDefault="00280BFC" w:rsidP="00556FF2">
      <w:pPr>
        <w:pStyle w:val="a3"/>
        <w:spacing w:before="0" w:beforeAutospacing="0" w:after="0" w:afterAutospacing="0"/>
        <w:rPr>
          <w:sz w:val="26"/>
          <w:szCs w:val="26"/>
        </w:rPr>
      </w:pPr>
    </w:p>
    <w:p w14:paraId="6F243A8B" w14:textId="5BE6C68E" w:rsidR="00280BFC" w:rsidRDefault="00280BFC" w:rsidP="00556FF2">
      <w:pPr>
        <w:pStyle w:val="a3"/>
        <w:spacing w:before="0" w:beforeAutospacing="0" w:after="0" w:afterAutospacing="0"/>
        <w:rPr>
          <w:sz w:val="26"/>
          <w:szCs w:val="26"/>
        </w:rPr>
      </w:pPr>
    </w:p>
    <w:p w14:paraId="3F5C0A55" w14:textId="77777777" w:rsidR="00280BFC" w:rsidRPr="00163CB8" w:rsidRDefault="00280BFC" w:rsidP="00556FF2">
      <w:pPr>
        <w:pStyle w:val="a3"/>
        <w:spacing w:before="0" w:beforeAutospacing="0" w:after="0" w:afterAutospacing="0"/>
        <w:rPr>
          <w:sz w:val="26"/>
          <w:szCs w:val="26"/>
        </w:rPr>
      </w:pPr>
    </w:p>
    <w:p w14:paraId="603E5498" w14:textId="77777777" w:rsidR="00907584" w:rsidRPr="00907584" w:rsidRDefault="00907584" w:rsidP="00A80D0E">
      <w:pPr>
        <w:numPr>
          <w:ilvl w:val="0"/>
          <w:numId w:val="3"/>
        </w:numPr>
        <w:contextualSpacing/>
        <w:jc w:val="center"/>
        <w:rPr>
          <w:b/>
          <w:bCs/>
          <w:sz w:val="26"/>
          <w:szCs w:val="26"/>
        </w:rPr>
      </w:pPr>
      <w:r w:rsidRPr="00907584">
        <w:rPr>
          <w:b/>
          <w:bCs/>
          <w:sz w:val="26"/>
          <w:szCs w:val="26"/>
        </w:rPr>
        <w:lastRenderedPageBreak/>
        <w:t>Пояснительная записка</w:t>
      </w:r>
    </w:p>
    <w:p w14:paraId="524028CE" w14:textId="278E18CE" w:rsidR="00907584" w:rsidRPr="00907584" w:rsidRDefault="00B1681C" w:rsidP="00E50E34">
      <w:pPr>
        <w:spacing w:line="276" w:lineRule="auto"/>
        <w:ind w:firstLine="709"/>
        <w:jc w:val="both"/>
        <w:rPr>
          <w:bCs/>
          <w:iCs/>
          <w:sz w:val="26"/>
          <w:szCs w:val="26"/>
        </w:rPr>
      </w:pPr>
      <w:r w:rsidRPr="00B1681C">
        <w:rPr>
          <w:rFonts w:eastAsia="Calibri"/>
          <w:sz w:val="26"/>
          <w:szCs w:val="26"/>
        </w:rPr>
        <w:t>Методические рекомендации разработаны для оказания помощи обучающимся при выполнении практических заданий по дисциплине ЕН.03 Химия по специальности: 19.02.07 Технология молока и молочных продуктов</w:t>
      </w:r>
      <w:r w:rsidR="007600B4">
        <w:rPr>
          <w:rFonts w:eastAsia="Calibri"/>
          <w:sz w:val="26"/>
          <w:szCs w:val="26"/>
        </w:rPr>
        <w:t xml:space="preserve"> </w:t>
      </w:r>
      <w:r w:rsidR="00907584" w:rsidRPr="00907584">
        <w:rPr>
          <w:iCs/>
          <w:sz w:val="26"/>
          <w:szCs w:val="26"/>
        </w:rPr>
        <w:t xml:space="preserve">разработаны с целью </w:t>
      </w:r>
      <w:r w:rsidR="00907584" w:rsidRPr="00907584">
        <w:rPr>
          <w:bCs/>
          <w:iCs/>
          <w:sz w:val="26"/>
          <w:szCs w:val="26"/>
        </w:rPr>
        <w:t xml:space="preserve">формирования у </w:t>
      </w:r>
      <w:r w:rsidR="00907584" w:rsidRPr="00907584">
        <w:rPr>
          <w:iCs/>
          <w:sz w:val="26"/>
          <w:szCs w:val="26"/>
        </w:rPr>
        <w:t>обучающихся</w:t>
      </w:r>
      <w:r w:rsidR="00907584" w:rsidRPr="00907584">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5590054D" w14:textId="57BCAA25" w:rsidR="007600B4" w:rsidRPr="00B11A26" w:rsidRDefault="007600B4" w:rsidP="00910984">
      <w:pPr>
        <w:spacing w:line="276" w:lineRule="auto"/>
        <w:ind w:firstLine="709"/>
        <w:jc w:val="both"/>
        <w:rPr>
          <w:b/>
          <w:bCs/>
          <w:sz w:val="26"/>
          <w:szCs w:val="26"/>
        </w:rPr>
      </w:pPr>
      <w:r w:rsidRPr="00B11A26">
        <w:rPr>
          <w:sz w:val="26"/>
          <w:szCs w:val="26"/>
        </w:rPr>
        <w:t xml:space="preserve">В результате выполнения </w:t>
      </w:r>
      <w:r w:rsidR="00280BFC" w:rsidRPr="00280BFC">
        <w:rPr>
          <w:sz w:val="26"/>
          <w:szCs w:val="26"/>
          <w:lang w:bidi="ru-RU"/>
        </w:rPr>
        <w:t xml:space="preserve">внеаудиторной самостоятельной работы </w:t>
      </w:r>
      <w:r w:rsidRPr="00B11A26">
        <w:rPr>
          <w:sz w:val="26"/>
          <w:szCs w:val="26"/>
        </w:rPr>
        <w:t xml:space="preserve">у обучающегося формируются и закрепляются следующие </w:t>
      </w:r>
      <w:r w:rsidRPr="00B11A26">
        <w:rPr>
          <w:b/>
          <w:bCs/>
          <w:sz w:val="26"/>
          <w:szCs w:val="26"/>
        </w:rPr>
        <w:t>знания:</w:t>
      </w:r>
    </w:p>
    <w:p w14:paraId="11284E84" w14:textId="77777777" w:rsidR="007600B4" w:rsidRPr="000C4829" w:rsidRDefault="007600B4" w:rsidP="00910984">
      <w:pPr>
        <w:shd w:val="clear" w:color="auto" w:fill="FFFFFF"/>
        <w:spacing w:line="276" w:lineRule="auto"/>
        <w:jc w:val="both"/>
        <w:rPr>
          <w:sz w:val="26"/>
          <w:szCs w:val="26"/>
        </w:rPr>
      </w:pPr>
      <w:r>
        <w:rPr>
          <w:sz w:val="26"/>
          <w:szCs w:val="26"/>
        </w:rPr>
        <w:t>-</w:t>
      </w:r>
      <w:r w:rsidRPr="000C4829">
        <w:rPr>
          <w:sz w:val="26"/>
          <w:szCs w:val="26"/>
        </w:rPr>
        <w:t>основные понятия и законы химии;</w:t>
      </w:r>
    </w:p>
    <w:p w14:paraId="5258D4E0" w14:textId="77777777" w:rsidR="007600B4" w:rsidRPr="000C4829" w:rsidRDefault="007600B4" w:rsidP="00910984">
      <w:pPr>
        <w:shd w:val="clear" w:color="auto" w:fill="FFFFFF"/>
        <w:spacing w:line="276" w:lineRule="auto"/>
        <w:jc w:val="both"/>
        <w:rPr>
          <w:sz w:val="26"/>
          <w:szCs w:val="26"/>
        </w:rPr>
      </w:pPr>
      <w:r>
        <w:rPr>
          <w:sz w:val="26"/>
          <w:szCs w:val="26"/>
        </w:rPr>
        <w:t>-</w:t>
      </w:r>
      <w:r w:rsidRPr="000C4829">
        <w:rPr>
          <w:sz w:val="26"/>
          <w:szCs w:val="26"/>
        </w:rPr>
        <w:t>теоретические основы органической, физической, коллоидной химии;</w:t>
      </w:r>
    </w:p>
    <w:p w14:paraId="34EB74AF" w14:textId="77777777" w:rsidR="007600B4" w:rsidRPr="000C4829" w:rsidRDefault="007600B4" w:rsidP="00910984">
      <w:pPr>
        <w:shd w:val="clear" w:color="auto" w:fill="FFFFFF"/>
        <w:spacing w:line="276" w:lineRule="auto"/>
        <w:jc w:val="both"/>
        <w:rPr>
          <w:sz w:val="26"/>
          <w:szCs w:val="26"/>
        </w:rPr>
      </w:pPr>
      <w:r>
        <w:rPr>
          <w:sz w:val="26"/>
          <w:szCs w:val="26"/>
        </w:rPr>
        <w:t>-</w:t>
      </w:r>
      <w:r w:rsidRPr="000C4829">
        <w:rPr>
          <w:sz w:val="26"/>
          <w:szCs w:val="26"/>
        </w:rPr>
        <w:t>понятие химической кинетики и катализа;</w:t>
      </w:r>
    </w:p>
    <w:p w14:paraId="47E83936" w14:textId="77777777" w:rsidR="007600B4" w:rsidRPr="000C4829" w:rsidRDefault="007600B4" w:rsidP="00910984">
      <w:pPr>
        <w:shd w:val="clear" w:color="auto" w:fill="FFFFFF"/>
        <w:spacing w:line="276" w:lineRule="auto"/>
        <w:jc w:val="both"/>
        <w:rPr>
          <w:sz w:val="26"/>
          <w:szCs w:val="26"/>
        </w:rPr>
      </w:pPr>
      <w:r>
        <w:rPr>
          <w:sz w:val="26"/>
          <w:szCs w:val="26"/>
        </w:rPr>
        <w:t>-</w:t>
      </w:r>
      <w:r w:rsidRPr="000C4829">
        <w:rPr>
          <w:sz w:val="26"/>
          <w:szCs w:val="26"/>
        </w:rPr>
        <w:t>классификацию химических реакций и закономерности их протекания;</w:t>
      </w:r>
    </w:p>
    <w:p w14:paraId="32E7AC14" w14:textId="77777777" w:rsidR="007600B4" w:rsidRPr="000C4829" w:rsidRDefault="007600B4" w:rsidP="00910984">
      <w:pPr>
        <w:shd w:val="clear" w:color="auto" w:fill="FFFFFF"/>
        <w:spacing w:line="276" w:lineRule="auto"/>
        <w:jc w:val="both"/>
        <w:rPr>
          <w:sz w:val="26"/>
          <w:szCs w:val="26"/>
        </w:rPr>
      </w:pPr>
      <w:r>
        <w:rPr>
          <w:sz w:val="26"/>
          <w:szCs w:val="26"/>
        </w:rPr>
        <w:t>-</w:t>
      </w:r>
      <w:r w:rsidRPr="000C4829">
        <w:rPr>
          <w:sz w:val="26"/>
          <w:szCs w:val="26"/>
        </w:rPr>
        <w:t>обратимые и необратимые химические реакции, химическое равновесие, смещение химического равновесия под действием различных факторов;</w:t>
      </w:r>
    </w:p>
    <w:p w14:paraId="7CC13E79" w14:textId="77777777" w:rsidR="007600B4" w:rsidRPr="000C4829" w:rsidRDefault="007600B4" w:rsidP="00910984">
      <w:pPr>
        <w:shd w:val="clear" w:color="auto" w:fill="FFFFFF"/>
        <w:spacing w:line="276" w:lineRule="auto"/>
        <w:jc w:val="both"/>
        <w:rPr>
          <w:sz w:val="26"/>
          <w:szCs w:val="26"/>
        </w:rPr>
      </w:pPr>
      <w:r>
        <w:rPr>
          <w:sz w:val="26"/>
          <w:szCs w:val="26"/>
        </w:rPr>
        <w:t>-</w:t>
      </w:r>
      <w:r w:rsidRPr="000C4829">
        <w:rPr>
          <w:sz w:val="26"/>
          <w:szCs w:val="26"/>
        </w:rPr>
        <w:t>окислительно-восстановительные реакции, реакции ионного обмена;</w:t>
      </w:r>
    </w:p>
    <w:p w14:paraId="1C86A58A" w14:textId="77777777" w:rsidR="007600B4" w:rsidRPr="000C4829" w:rsidRDefault="007600B4" w:rsidP="00910984">
      <w:pPr>
        <w:shd w:val="clear" w:color="auto" w:fill="FFFFFF"/>
        <w:spacing w:line="276" w:lineRule="auto"/>
        <w:jc w:val="both"/>
        <w:rPr>
          <w:sz w:val="26"/>
          <w:szCs w:val="26"/>
        </w:rPr>
      </w:pPr>
      <w:r>
        <w:rPr>
          <w:sz w:val="26"/>
          <w:szCs w:val="26"/>
        </w:rPr>
        <w:t>-</w:t>
      </w:r>
      <w:r w:rsidRPr="000C4829">
        <w:rPr>
          <w:sz w:val="26"/>
          <w:szCs w:val="26"/>
        </w:rPr>
        <w:t>гидролиз солей, диссоциацию электролитов в водных растворах, понятие о сильных и слабых электролитах;</w:t>
      </w:r>
    </w:p>
    <w:p w14:paraId="74896317" w14:textId="77777777" w:rsidR="007600B4" w:rsidRPr="000C4829" w:rsidRDefault="007600B4" w:rsidP="00910984">
      <w:pPr>
        <w:shd w:val="clear" w:color="auto" w:fill="FFFFFF"/>
        <w:spacing w:line="276" w:lineRule="auto"/>
        <w:jc w:val="both"/>
        <w:rPr>
          <w:sz w:val="26"/>
          <w:szCs w:val="26"/>
        </w:rPr>
      </w:pPr>
      <w:r>
        <w:rPr>
          <w:sz w:val="26"/>
          <w:szCs w:val="26"/>
        </w:rPr>
        <w:t>-</w:t>
      </w:r>
      <w:r w:rsidRPr="000C4829">
        <w:rPr>
          <w:sz w:val="26"/>
          <w:szCs w:val="26"/>
        </w:rPr>
        <w:t>тепловой эффект химических реакций, термохимические уравнения;</w:t>
      </w:r>
    </w:p>
    <w:p w14:paraId="55AB5FE4" w14:textId="77777777" w:rsidR="007600B4" w:rsidRPr="000C4829" w:rsidRDefault="007600B4" w:rsidP="00910984">
      <w:pPr>
        <w:shd w:val="clear" w:color="auto" w:fill="FFFFFF"/>
        <w:spacing w:line="276" w:lineRule="auto"/>
        <w:jc w:val="both"/>
        <w:rPr>
          <w:sz w:val="26"/>
          <w:szCs w:val="26"/>
        </w:rPr>
      </w:pPr>
      <w:r>
        <w:rPr>
          <w:sz w:val="26"/>
          <w:szCs w:val="26"/>
        </w:rPr>
        <w:t>-</w:t>
      </w:r>
      <w:r w:rsidRPr="000C4829">
        <w:rPr>
          <w:sz w:val="26"/>
          <w:szCs w:val="26"/>
        </w:rPr>
        <w:t>характеристики различных классов органических веществ, входящих в состав сырья и готовой пищевой продукции;</w:t>
      </w:r>
    </w:p>
    <w:p w14:paraId="2A8A9575" w14:textId="77777777" w:rsidR="007600B4" w:rsidRPr="000C4829" w:rsidRDefault="007600B4" w:rsidP="00910984">
      <w:pPr>
        <w:shd w:val="clear" w:color="auto" w:fill="FFFFFF"/>
        <w:spacing w:line="276" w:lineRule="auto"/>
        <w:jc w:val="both"/>
        <w:rPr>
          <w:sz w:val="26"/>
          <w:szCs w:val="26"/>
        </w:rPr>
      </w:pPr>
      <w:r>
        <w:rPr>
          <w:sz w:val="26"/>
          <w:szCs w:val="26"/>
        </w:rPr>
        <w:t>-</w:t>
      </w:r>
      <w:r w:rsidRPr="000C4829">
        <w:rPr>
          <w:sz w:val="26"/>
          <w:szCs w:val="26"/>
        </w:rPr>
        <w:t>свойства растворов и коллоидных систем высокомолекулярных соединений;</w:t>
      </w:r>
    </w:p>
    <w:p w14:paraId="21946500" w14:textId="77777777" w:rsidR="007600B4" w:rsidRPr="000C4829" w:rsidRDefault="007600B4" w:rsidP="00910984">
      <w:pPr>
        <w:shd w:val="clear" w:color="auto" w:fill="FFFFFF"/>
        <w:spacing w:line="276" w:lineRule="auto"/>
        <w:jc w:val="both"/>
        <w:rPr>
          <w:sz w:val="26"/>
          <w:szCs w:val="26"/>
        </w:rPr>
      </w:pPr>
      <w:r>
        <w:rPr>
          <w:sz w:val="26"/>
          <w:szCs w:val="26"/>
        </w:rPr>
        <w:t>-</w:t>
      </w:r>
      <w:r w:rsidRPr="000C4829">
        <w:rPr>
          <w:sz w:val="26"/>
          <w:szCs w:val="26"/>
        </w:rPr>
        <w:t>дисперсные и коллоидные системы пищевых продуктов;</w:t>
      </w:r>
    </w:p>
    <w:p w14:paraId="54F36D04" w14:textId="77777777" w:rsidR="007600B4" w:rsidRPr="000C4829" w:rsidRDefault="007600B4" w:rsidP="00910984">
      <w:pPr>
        <w:shd w:val="clear" w:color="auto" w:fill="FFFFFF"/>
        <w:spacing w:line="276" w:lineRule="auto"/>
        <w:jc w:val="both"/>
        <w:rPr>
          <w:sz w:val="26"/>
          <w:szCs w:val="26"/>
        </w:rPr>
      </w:pPr>
      <w:r>
        <w:rPr>
          <w:sz w:val="26"/>
          <w:szCs w:val="26"/>
        </w:rPr>
        <w:t>-</w:t>
      </w:r>
      <w:r w:rsidRPr="000C4829">
        <w:rPr>
          <w:sz w:val="26"/>
          <w:szCs w:val="26"/>
        </w:rPr>
        <w:t>роль и характеристики поверхностных явлений в природных и технологических процессах;</w:t>
      </w:r>
    </w:p>
    <w:p w14:paraId="19AA1F40" w14:textId="77777777" w:rsidR="007600B4" w:rsidRPr="000C4829" w:rsidRDefault="007600B4" w:rsidP="00910984">
      <w:pPr>
        <w:shd w:val="clear" w:color="auto" w:fill="FFFFFF"/>
        <w:spacing w:line="276" w:lineRule="auto"/>
        <w:jc w:val="both"/>
        <w:rPr>
          <w:sz w:val="26"/>
          <w:szCs w:val="26"/>
        </w:rPr>
      </w:pPr>
      <w:r>
        <w:rPr>
          <w:sz w:val="26"/>
          <w:szCs w:val="26"/>
        </w:rPr>
        <w:t>-</w:t>
      </w:r>
      <w:r w:rsidRPr="000C4829">
        <w:rPr>
          <w:sz w:val="26"/>
          <w:szCs w:val="26"/>
        </w:rPr>
        <w:t>основы аналитической химии;</w:t>
      </w:r>
    </w:p>
    <w:p w14:paraId="2E7DAA33" w14:textId="77777777" w:rsidR="007600B4" w:rsidRPr="000C4829" w:rsidRDefault="007600B4" w:rsidP="00910984">
      <w:pPr>
        <w:shd w:val="clear" w:color="auto" w:fill="FFFFFF"/>
        <w:spacing w:line="276" w:lineRule="auto"/>
        <w:jc w:val="both"/>
        <w:rPr>
          <w:sz w:val="26"/>
          <w:szCs w:val="26"/>
        </w:rPr>
      </w:pPr>
      <w:r>
        <w:rPr>
          <w:sz w:val="26"/>
          <w:szCs w:val="26"/>
        </w:rPr>
        <w:t>-</w:t>
      </w:r>
      <w:r w:rsidRPr="000C4829">
        <w:rPr>
          <w:sz w:val="26"/>
          <w:szCs w:val="26"/>
        </w:rPr>
        <w:t>основные методы классического количественного и физико-химического анализа;</w:t>
      </w:r>
    </w:p>
    <w:p w14:paraId="25F7391A" w14:textId="77777777" w:rsidR="007600B4" w:rsidRPr="000C4829" w:rsidRDefault="007600B4" w:rsidP="00910984">
      <w:pPr>
        <w:shd w:val="clear" w:color="auto" w:fill="FFFFFF"/>
        <w:spacing w:line="276" w:lineRule="auto"/>
        <w:jc w:val="both"/>
        <w:rPr>
          <w:sz w:val="26"/>
          <w:szCs w:val="26"/>
        </w:rPr>
      </w:pPr>
      <w:r>
        <w:rPr>
          <w:sz w:val="26"/>
          <w:szCs w:val="26"/>
        </w:rPr>
        <w:t>-</w:t>
      </w:r>
      <w:r w:rsidRPr="000C4829">
        <w:rPr>
          <w:sz w:val="26"/>
          <w:szCs w:val="26"/>
        </w:rPr>
        <w:t>назначение и правила использования лабораторного оборудования и аппаратуры;</w:t>
      </w:r>
    </w:p>
    <w:p w14:paraId="1856545E" w14:textId="77777777" w:rsidR="007600B4" w:rsidRPr="000C4829" w:rsidRDefault="007600B4" w:rsidP="00910984">
      <w:pPr>
        <w:shd w:val="clear" w:color="auto" w:fill="FFFFFF"/>
        <w:spacing w:line="276" w:lineRule="auto"/>
        <w:jc w:val="both"/>
        <w:rPr>
          <w:sz w:val="26"/>
          <w:szCs w:val="26"/>
        </w:rPr>
      </w:pPr>
      <w:r>
        <w:rPr>
          <w:sz w:val="26"/>
          <w:szCs w:val="26"/>
        </w:rPr>
        <w:t>-</w:t>
      </w:r>
      <w:r w:rsidRPr="000C4829">
        <w:rPr>
          <w:sz w:val="26"/>
          <w:szCs w:val="26"/>
        </w:rPr>
        <w:t>методы и технику выполнения химических анализов;</w:t>
      </w:r>
    </w:p>
    <w:p w14:paraId="42EF5D49" w14:textId="77777777" w:rsidR="007600B4" w:rsidRPr="000C4829" w:rsidRDefault="007600B4" w:rsidP="00910984">
      <w:pPr>
        <w:shd w:val="clear" w:color="auto" w:fill="FFFFFF"/>
        <w:spacing w:line="276" w:lineRule="auto"/>
        <w:jc w:val="both"/>
        <w:rPr>
          <w:sz w:val="26"/>
          <w:szCs w:val="26"/>
        </w:rPr>
      </w:pPr>
      <w:r>
        <w:rPr>
          <w:sz w:val="26"/>
          <w:szCs w:val="26"/>
        </w:rPr>
        <w:t>-</w:t>
      </w:r>
      <w:r w:rsidRPr="000C4829">
        <w:rPr>
          <w:sz w:val="26"/>
          <w:szCs w:val="26"/>
        </w:rPr>
        <w:t>приемы безопасной работы в химической лаборатории.</w:t>
      </w:r>
    </w:p>
    <w:p w14:paraId="73DA89C4" w14:textId="6036A333" w:rsidR="007600B4" w:rsidRDefault="007600B4" w:rsidP="00910984">
      <w:pPr>
        <w:spacing w:line="276" w:lineRule="auto"/>
        <w:ind w:firstLine="709"/>
        <w:jc w:val="both"/>
        <w:rPr>
          <w:b/>
          <w:bCs/>
          <w:sz w:val="26"/>
          <w:szCs w:val="26"/>
        </w:rPr>
      </w:pPr>
      <w:r w:rsidRPr="00B11A26">
        <w:rPr>
          <w:sz w:val="26"/>
          <w:szCs w:val="26"/>
        </w:rPr>
        <w:t xml:space="preserve">В результате выполнения </w:t>
      </w:r>
      <w:r w:rsidR="00280BFC" w:rsidRPr="00280BFC">
        <w:rPr>
          <w:sz w:val="26"/>
          <w:szCs w:val="26"/>
          <w:lang w:bidi="ru-RU"/>
        </w:rPr>
        <w:t xml:space="preserve">внеаудиторной самостоятельной работы </w:t>
      </w:r>
      <w:r w:rsidRPr="00B11A26">
        <w:rPr>
          <w:sz w:val="26"/>
          <w:szCs w:val="26"/>
        </w:rPr>
        <w:t xml:space="preserve">у обучающегося формируются </w:t>
      </w:r>
      <w:r w:rsidRPr="00B11A26">
        <w:rPr>
          <w:b/>
          <w:bCs/>
          <w:sz w:val="26"/>
          <w:szCs w:val="26"/>
        </w:rPr>
        <w:t>умения:</w:t>
      </w:r>
    </w:p>
    <w:p w14:paraId="21E412A6" w14:textId="77777777" w:rsidR="007600B4" w:rsidRPr="0013395B"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Pr>
          <w:sz w:val="26"/>
          <w:szCs w:val="26"/>
        </w:rPr>
        <w:t>-</w:t>
      </w:r>
      <w:r w:rsidRPr="0013395B">
        <w:rPr>
          <w:sz w:val="26"/>
          <w:szCs w:val="26"/>
        </w:rPr>
        <w:t>применять основные законы химии для решения задач в области профессиональной деятельности;</w:t>
      </w:r>
    </w:p>
    <w:p w14:paraId="45AC3A41" w14:textId="77777777" w:rsidR="007600B4" w:rsidRPr="0013395B"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Pr>
          <w:sz w:val="26"/>
          <w:szCs w:val="26"/>
        </w:rPr>
        <w:t>-</w:t>
      </w:r>
      <w:r w:rsidRPr="0013395B">
        <w:rPr>
          <w:sz w:val="26"/>
          <w:szCs w:val="26"/>
        </w:rPr>
        <w:t>использовать свойства органических веществ, дисперсных и коллоидных систем для оптимизации технологического процесса;</w:t>
      </w:r>
    </w:p>
    <w:p w14:paraId="7B43A22E" w14:textId="77777777" w:rsidR="007600B4" w:rsidRPr="0013395B"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Pr>
          <w:sz w:val="26"/>
          <w:szCs w:val="26"/>
        </w:rPr>
        <w:t>-</w:t>
      </w:r>
      <w:r w:rsidRPr="0013395B">
        <w:rPr>
          <w:sz w:val="26"/>
          <w:szCs w:val="26"/>
        </w:rPr>
        <w:t>описывать уравнениями химических реакций процессы, лежащие в основе производства продовольственных продуктов;</w:t>
      </w:r>
    </w:p>
    <w:p w14:paraId="6CB1C55B" w14:textId="77777777" w:rsidR="007600B4" w:rsidRPr="0013395B"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Pr>
          <w:sz w:val="26"/>
          <w:szCs w:val="26"/>
        </w:rPr>
        <w:t>-</w:t>
      </w:r>
      <w:r w:rsidRPr="0013395B">
        <w:rPr>
          <w:sz w:val="26"/>
          <w:szCs w:val="26"/>
        </w:rPr>
        <w:t>проводить расчеты по химическим формулам и уравнениям реакции;</w:t>
      </w:r>
    </w:p>
    <w:p w14:paraId="7AED1DA1" w14:textId="77777777" w:rsidR="007600B4" w:rsidRPr="0013395B"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Pr>
          <w:sz w:val="26"/>
          <w:szCs w:val="26"/>
        </w:rPr>
        <w:t>-</w:t>
      </w:r>
      <w:r w:rsidRPr="0013395B">
        <w:rPr>
          <w:sz w:val="26"/>
          <w:szCs w:val="26"/>
        </w:rPr>
        <w:t>использовать лабораторную посуду и оборудование;</w:t>
      </w:r>
    </w:p>
    <w:p w14:paraId="7596A724" w14:textId="77777777" w:rsidR="007600B4" w:rsidRPr="0013395B"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Pr>
          <w:sz w:val="26"/>
          <w:szCs w:val="26"/>
        </w:rPr>
        <w:t>-</w:t>
      </w:r>
      <w:r w:rsidRPr="0013395B">
        <w:rPr>
          <w:sz w:val="26"/>
          <w:szCs w:val="26"/>
        </w:rPr>
        <w:t>выбирать метод и ход химического анализа, подбирать реактивы и аппаратуру;</w:t>
      </w:r>
    </w:p>
    <w:p w14:paraId="2F970172" w14:textId="77777777" w:rsidR="007600B4" w:rsidRPr="0013395B"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Pr>
          <w:sz w:val="26"/>
          <w:szCs w:val="26"/>
        </w:rPr>
        <w:lastRenderedPageBreak/>
        <w:t>-</w:t>
      </w:r>
      <w:r w:rsidRPr="0013395B">
        <w:rPr>
          <w:sz w:val="26"/>
          <w:szCs w:val="26"/>
        </w:rPr>
        <w:t>проводить качественные реакции на неорганические вещества и ионы, отдельные классы органических соединений;</w:t>
      </w:r>
    </w:p>
    <w:p w14:paraId="4F1F4582" w14:textId="77777777" w:rsidR="007600B4" w:rsidRPr="0013395B"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Pr>
          <w:sz w:val="26"/>
          <w:szCs w:val="26"/>
        </w:rPr>
        <w:t>-</w:t>
      </w:r>
      <w:r w:rsidRPr="0013395B">
        <w:rPr>
          <w:sz w:val="26"/>
          <w:szCs w:val="26"/>
        </w:rPr>
        <w:t>выполнять количественные расчеты состава вещества по результатам измерений;</w:t>
      </w:r>
    </w:p>
    <w:p w14:paraId="7DBA76EC" w14:textId="77777777" w:rsidR="007600B4"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Pr>
          <w:sz w:val="26"/>
          <w:szCs w:val="26"/>
        </w:rPr>
        <w:t>-</w:t>
      </w:r>
      <w:r w:rsidRPr="0013395B">
        <w:rPr>
          <w:sz w:val="26"/>
          <w:szCs w:val="26"/>
        </w:rPr>
        <w:t>соблюдать правила техники безопасности при работе в химической лаборатории;</w:t>
      </w:r>
      <w:r w:rsidRPr="0086490D">
        <w:rPr>
          <w:sz w:val="26"/>
          <w:szCs w:val="26"/>
        </w:rPr>
        <w:t xml:space="preserve"> </w:t>
      </w:r>
    </w:p>
    <w:p w14:paraId="75712EBF" w14:textId="77777777" w:rsidR="007600B4" w:rsidRDefault="007600B4" w:rsidP="00910984">
      <w:pPr>
        <w:spacing w:line="276" w:lineRule="auto"/>
        <w:ind w:firstLine="709"/>
        <w:jc w:val="both"/>
        <w:rPr>
          <w:sz w:val="26"/>
          <w:szCs w:val="26"/>
        </w:rPr>
      </w:pPr>
      <w:r w:rsidRPr="00B11A26">
        <w:rPr>
          <w:sz w:val="26"/>
          <w:szCs w:val="26"/>
        </w:rPr>
        <w:t xml:space="preserve">Следующими общими </w:t>
      </w:r>
      <w:r>
        <w:rPr>
          <w:sz w:val="26"/>
          <w:szCs w:val="26"/>
        </w:rPr>
        <w:t xml:space="preserve">и профессиональными </w:t>
      </w:r>
      <w:r w:rsidRPr="00B11A26">
        <w:rPr>
          <w:sz w:val="26"/>
          <w:szCs w:val="26"/>
        </w:rPr>
        <w:t>компетенциями:</w:t>
      </w:r>
    </w:p>
    <w:p w14:paraId="121B4EB3" w14:textId="77777777" w:rsidR="007600B4"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86490D">
        <w:rPr>
          <w:sz w:val="26"/>
          <w:szCs w:val="26"/>
        </w:rPr>
        <w:t>ОК 1 Понимать сущность и социальную значимость своей будущей профессии, проявлять к ней</w:t>
      </w:r>
      <w:r>
        <w:rPr>
          <w:sz w:val="26"/>
          <w:szCs w:val="26"/>
        </w:rPr>
        <w:t xml:space="preserve"> </w:t>
      </w:r>
      <w:r w:rsidRPr="0086490D">
        <w:rPr>
          <w:sz w:val="26"/>
          <w:szCs w:val="26"/>
        </w:rPr>
        <w:t xml:space="preserve">устойчивый интерес. </w:t>
      </w:r>
    </w:p>
    <w:p w14:paraId="3CA6DF80" w14:textId="77777777" w:rsidR="007600B4" w:rsidRPr="0086490D"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86490D">
        <w:rPr>
          <w:sz w:val="26"/>
          <w:szCs w:val="26"/>
        </w:rPr>
        <w:t>ОК 2 Организовывать собственную деятельность, выбирать типовые методы и способы</w:t>
      </w:r>
      <w:r>
        <w:rPr>
          <w:sz w:val="26"/>
          <w:szCs w:val="26"/>
        </w:rPr>
        <w:t xml:space="preserve"> </w:t>
      </w:r>
      <w:r w:rsidRPr="0086490D">
        <w:rPr>
          <w:sz w:val="26"/>
          <w:szCs w:val="26"/>
        </w:rPr>
        <w:t>выполнения профессиональных задач, оценивать их эффективность и качество.</w:t>
      </w:r>
    </w:p>
    <w:p w14:paraId="68D90D5C" w14:textId="77777777" w:rsidR="007600B4" w:rsidRPr="0086490D"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86490D">
        <w:rPr>
          <w:sz w:val="26"/>
          <w:szCs w:val="26"/>
        </w:rPr>
        <w:t>ОК 3 Принимать решения в стандартных и нестандартных ситуациях и нести за них</w:t>
      </w:r>
      <w:r>
        <w:rPr>
          <w:sz w:val="26"/>
          <w:szCs w:val="26"/>
        </w:rPr>
        <w:t xml:space="preserve"> </w:t>
      </w:r>
      <w:r w:rsidRPr="0086490D">
        <w:rPr>
          <w:sz w:val="26"/>
          <w:szCs w:val="26"/>
        </w:rPr>
        <w:t>ответственность.</w:t>
      </w:r>
    </w:p>
    <w:p w14:paraId="69E276C9" w14:textId="77777777" w:rsidR="007600B4" w:rsidRPr="0086490D"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86490D">
        <w:rPr>
          <w:sz w:val="26"/>
          <w:szCs w:val="26"/>
        </w:rPr>
        <w:t>ОК 4 Осуществлять поиск и использование информации, необходимой для эффективного</w:t>
      </w:r>
      <w:r>
        <w:rPr>
          <w:sz w:val="26"/>
          <w:szCs w:val="26"/>
        </w:rPr>
        <w:t xml:space="preserve"> </w:t>
      </w:r>
      <w:r w:rsidRPr="0086490D">
        <w:rPr>
          <w:sz w:val="26"/>
          <w:szCs w:val="26"/>
        </w:rPr>
        <w:t>выполнения профессиональных задач, профессионального и личностного развития.</w:t>
      </w:r>
    </w:p>
    <w:p w14:paraId="2FF3DA3B" w14:textId="77777777" w:rsidR="007600B4" w:rsidRPr="0086490D"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86490D">
        <w:rPr>
          <w:sz w:val="26"/>
          <w:szCs w:val="26"/>
        </w:rPr>
        <w:t>ОК 5 Использовать информационно-коммуникационные технологии в профессиональной</w:t>
      </w:r>
      <w:r>
        <w:rPr>
          <w:sz w:val="26"/>
          <w:szCs w:val="26"/>
        </w:rPr>
        <w:t xml:space="preserve"> </w:t>
      </w:r>
      <w:r w:rsidRPr="0086490D">
        <w:rPr>
          <w:sz w:val="26"/>
          <w:szCs w:val="26"/>
        </w:rPr>
        <w:t>деятельности.</w:t>
      </w:r>
    </w:p>
    <w:p w14:paraId="3907E1C6" w14:textId="77777777" w:rsidR="007600B4" w:rsidRPr="0086490D"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86490D">
        <w:rPr>
          <w:sz w:val="26"/>
          <w:szCs w:val="26"/>
        </w:rPr>
        <w:t>ОК 6 Работать в коллективе и команде, эффективно общаться с коллегами, руководством,</w:t>
      </w:r>
      <w:r>
        <w:rPr>
          <w:sz w:val="26"/>
          <w:szCs w:val="26"/>
        </w:rPr>
        <w:t xml:space="preserve"> </w:t>
      </w:r>
      <w:r w:rsidRPr="0086490D">
        <w:rPr>
          <w:sz w:val="26"/>
          <w:szCs w:val="26"/>
        </w:rPr>
        <w:t>потребителями.</w:t>
      </w:r>
    </w:p>
    <w:p w14:paraId="7E6D48AF" w14:textId="77777777" w:rsidR="007600B4" w:rsidRPr="0086490D"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86490D">
        <w:rPr>
          <w:sz w:val="26"/>
          <w:szCs w:val="26"/>
        </w:rPr>
        <w:t>ОК 7 Брать на себя ответственность за работу членов команды (подчиненных), результат</w:t>
      </w:r>
      <w:r>
        <w:rPr>
          <w:sz w:val="26"/>
          <w:szCs w:val="26"/>
        </w:rPr>
        <w:t xml:space="preserve"> </w:t>
      </w:r>
      <w:r w:rsidRPr="0086490D">
        <w:rPr>
          <w:sz w:val="26"/>
          <w:szCs w:val="26"/>
        </w:rPr>
        <w:t>выполнения заданий.</w:t>
      </w:r>
    </w:p>
    <w:p w14:paraId="418A6706" w14:textId="77777777" w:rsidR="007600B4" w:rsidRPr="0086490D"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86490D">
        <w:rPr>
          <w:sz w:val="26"/>
          <w:szCs w:val="26"/>
        </w:rPr>
        <w:t>ОК 8 Самостоятельно определять задачи профессионального и личностного развития, заниматься</w:t>
      </w:r>
      <w:r>
        <w:rPr>
          <w:sz w:val="26"/>
          <w:szCs w:val="26"/>
        </w:rPr>
        <w:t xml:space="preserve"> </w:t>
      </w:r>
      <w:r w:rsidRPr="0086490D">
        <w:rPr>
          <w:sz w:val="26"/>
          <w:szCs w:val="26"/>
        </w:rPr>
        <w:t>самообразованием, осознанно планировать повышение квалификации.</w:t>
      </w:r>
    </w:p>
    <w:p w14:paraId="759F17FC" w14:textId="77777777" w:rsidR="007600B4" w:rsidRPr="009C6C53"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86490D">
        <w:rPr>
          <w:sz w:val="26"/>
          <w:szCs w:val="26"/>
        </w:rPr>
        <w:t>ОК 9 Ориентироваться в условиях частой смены технологий в профессиональной деятельности.</w:t>
      </w:r>
    </w:p>
    <w:p w14:paraId="73681156" w14:textId="77777777" w:rsidR="007600B4" w:rsidRPr="009B2E87"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1.1. Принимать молочное сырье на переработку.</w:t>
      </w:r>
    </w:p>
    <w:p w14:paraId="7A6DF491" w14:textId="77777777" w:rsidR="007600B4" w:rsidRPr="009B2E87"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1.2. Контролировать качество сырья.</w:t>
      </w:r>
    </w:p>
    <w:p w14:paraId="674C6745" w14:textId="77777777" w:rsidR="007600B4"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1.3. Организовывать и проводить первичную переработку сырья в соответствии с его</w:t>
      </w:r>
      <w:r>
        <w:rPr>
          <w:sz w:val="26"/>
          <w:szCs w:val="26"/>
        </w:rPr>
        <w:t xml:space="preserve"> </w:t>
      </w:r>
      <w:r w:rsidRPr="009B2E87">
        <w:rPr>
          <w:sz w:val="26"/>
          <w:szCs w:val="26"/>
        </w:rPr>
        <w:t xml:space="preserve">качеством. </w:t>
      </w:r>
    </w:p>
    <w:p w14:paraId="7922A0FF" w14:textId="77777777" w:rsidR="007600B4" w:rsidRPr="00B837B4"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B837B4">
        <w:rPr>
          <w:sz w:val="26"/>
          <w:szCs w:val="26"/>
        </w:rPr>
        <w:t>ПК 1.4. Выполнять пусконаладочные работы систем водоснабжения и водоотведения, отопления, вентиляции и кондиционирование воздуха;</w:t>
      </w:r>
    </w:p>
    <w:p w14:paraId="40875C29" w14:textId="77777777" w:rsidR="007600B4" w:rsidRPr="00B837B4"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B837B4">
        <w:rPr>
          <w:sz w:val="26"/>
          <w:szCs w:val="26"/>
        </w:rPr>
        <w:t>ПК 1.5. Осуществлять руководство другими работниками в рамках подразделения при выполнении работ по монтажу систем водоснабжения и водоотведения, отопления, вентиляции и кондиционирования воздуха</w:t>
      </w:r>
    </w:p>
    <w:p w14:paraId="23E75EBF" w14:textId="77777777" w:rsidR="007600B4" w:rsidRPr="009B2E87"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2.1. Контролировать соблюдение требований к сырью при выработке цельномолочных</w:t>
      </w:r>
      <w:r>
        <w:rPr>
          <w:sz w:val="26"/>
          <w:szCs w:val="26"/>
        </w:rPr>
        <w:t xml:space="preserve"> </w:t>
      </w:r>
      <w:r w:rsidRPr="009B2E87">
        <w:rPr>
          <w:sz w:val="26"/>
          <w:szCs w:val="26"/>
        </w:rPr>
        <w:t>продуктов, жидких и пастообразных продуктов детского питания.</w:t>
      </w:r>
    </w:p>
    <w:p w14:paraId="7E2A94A8" w14:textId="77777777" w:rsidR="007600B4" w:rsidRPr="009B2E87"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2.2. Изготавливать производственные закваски.</w:t>
      </w:r>
    </w:p>
    <w:p w14:paraId="4295F7FA" w14:textId="77777777" w:rsidR="007600B4" w:rsidRPr="009B2E87"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2.3. Вести технологические процессы производства цельномолочных продуктов.</w:t>
      </w:r>
    </w:p>
    <w:p w14:paraId="0E5710E8" w14:textId="77777777" w:rsidR="007600B4" w:rsidRPr="009B2E87"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2.4. Вести технологические процессы производства жидких и пастообразных продуктов детского</w:t>
      </w:r>
      <w:r>
        <w:rPr>
          <w:sz w:val="26"/>
          <w:szCs w:val="26"/>
        </w:rPr>
        <w:t xml:space="preserve"> </w:t>
      </w:r>
      <w:r w:rsidRPr="009B2E87">
        <w:rPr>
          <w:sz w:val="26"/>
          <w:szCs w:val="26"/>
        </w:rPr>
        <w:t>питания.</w:t>
      </w:r>
    </w:p>
    <w:p w14:paraId="3D305B04" w14:textId="77777777" w:rsidR="007600B4" w:rsidRPr="009B2E87"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lastRenderedPageBreak/>
        <w:t>ПК 2.5. Контролировать качество цельномолочных продуктов, жидких и пастообразных продуктов</w:t>
      </w:r>
      <w:r>
        <w:rPr>
          <w:sz w:val="26"/>
          <w:szCs w:val="26"/>
        </w:rPr>
        <w:t xml:space="preserve"> </w:t>
      </w:r>
      <w:r w:rsidRPr="009B2E87">
        <w:rPr>
          <w:sz w:val="26"/>
          <w:szCs w:val="26"/>
        </w:rPr>
        <w:t>детского питания.</w:t>
      </w:r>
    </w:p>
    <w:p w14:paraId="03206DEA" w14:textId="77777777" w:rsidR="007600B4"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2.6. Обеспечивать работу оборудования для производства цельномолочных продуктов, жидких</w:t>
      </w:r>
      <w:r>
        <w:rPr>
          <w:sz w:val="26"/>
          <w:szCs w:val="26"/>
        </w:rPr>
        <w:t xml:space="preserve"> </w:t>
      </w:r>
      <w:r w:rsidRPr="009B2E87">
        <w:rPr>
          <w:sz w:val="26"/>
          <w:szCs w:val="26"/>
        </w:rPr>
        <w:t xml:space="preserve">и пастообразных продуктов детского питания. </w:t>
      </w:r>
    </w:p>
    <w:p w14:paraId="0E256C19" w14:textId="77777777" w:rsidR="007600B4" w:rsidRPr="009B2E87"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3.1. Контролировать соблюдение требований к сырью при выработке различных сортов</w:t>
      </w:r>
      <w:r>
        <w:rPr>
          <w:sz w:val="26"/>
          <w:szCs w:val="26"/>
        </w:rPr>
        <w:t xml:space="preserve"> </w:t>
      </w:r>
      <w:r w:rsidRPr="009B2E87">
        <w:rPr>
          <w:sz w:val="26"/>
          <w:szCs w:val="26"/>
        </w:rPr>
        <w:t>сливочного масла и напитков из пахты.</w:t>
      </w:r>
    </w:p>
    <w:p w14:paraId="4CB0B681" w14:textId="77777777" w:rsidR="007600B4" w:rsidRPr="009B2E87"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3.2. Вести технологические процессы производства различных сортов сливочного масла.</w:t>
      </w:r>
    </w:p>
    <w:p w14:paraId="32563EEB" w14:textId="77777777" w:rsidR="007600B4" w:rsidRPr="009B2E87"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3.3. Вести технологические процессы производства напитков из пахты.</w:t>
      </w:r>
    </w:p>
    <w:p w14:paraId="31B87EDC" w14:textId="77777777" w:rsidR="007600B4" w:rsidRPr="009B2E87"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3.4. Контролировать качество сливочного масла и продуктов из пахты.</w:t>
      </w:r>
    </w:p>
    <w:p w14:paraId="0DE78E53" w14:textId="77777777" w:rsidR="007600B4"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3.5. Обеспечивать работу оборудования при выработке различных сортов сливочного масла и</w:t>
      </w:r>
      <w:r>
        <w:rPr>
          <w:sz w:val="26"/>
          <w:szCs w:val="26"/>
        </w:rPr>
        <w:t xml:space="preserve"> </w:t>
      </w:r>
      <w:r w:rsidRPr="009B2E87">
        <w:rPr>
          <w:sz w:val="26"/>
          <w:szCs w:val="26"/>
        </w:rPr>
        <w:t xml:space="preserve">напитков из пахты. </w:t>
      </w:r>
    </w:p>
    <w:p w14:paraId="074BB5CF" w14:textId="77777777" w:rsidR="007600B4" w:rsidRPr="009B2E87"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4.1. Контролировать соблюдение требований к сырью при выработке сыра и продуктов из</w:t>
      </w:r>
      <w:r>
        <w:rPr>
          <w:sz w:val="26"/>
          <w:szCs w:val="26"/>
        </w:rPr>
        <w:t xml:space="preserve"> </w:t>
      </w:r>
      <w:r w:rsidRPr="009B2E87">
        <w:rPr>
          <w:sz w:val="26"/>
          <w:szCs w:val="26"/>
        </w:rPr>
        <w:t>молочной сыворотки.</w:t>
      </w:r>
    </w:p>
    <w:p w14:paraId="7E8A8DC1" w14:textId="77777777" w:rsidR="007600B4" w:rsidRPr="009B2E87"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4.2. Изготавливать бактериальные закваски и растворы сычужного фермента.</w:t>
      </w:r>
    </w:p>
    <w:p w14:paraId="246D10DD" w14:textId="77777777" w:rsidR="007600B4" w:rsidRPr="009B2E87"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4.3. Вести технологические процессы производства различных видов сыра.</w:t>
      </w:r>
    </w:p>
    <w:p w14:paraId="072CA98F" w14:textId="77777777" w:rsidR="007600B4" w:rsidRPr="009B2E87"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4.4. Вести технологические процессы производства продуктов из молочной сыворотки.</w:t>
      </w:r>
    </w:p>
    <w:p w14:paraId="57717A10" w14:textId="77777777" w:rsidR="007600B4" w:rsidRPr="009B2E87"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4.5. Контролировать качество сыра и продуктов из молочной сыворотки.</w:t>
      </w:r>
    </w:p>
    <w:p w14:paraId="37648A9C" w14:textId="77777777" w:rsidR="007600B4" w:rsidRDefault="007600B4" w:rsidP="00910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9B2E87">
        <w:rPr>
          <w:sz w:val="26"/>
          <w:szCs w:val="26"/>
        </w:rPr>
        <w:t>ПК 4.6. Обеспечивать работу оборудования для производства различных видов сыра и продуктов</w:t>
      </w:r>
      <w:r>
        <w:rPr>
          <w:sz w:val="26"/>
          <w:szCs w:val="26"/>
        </w:rPr>
        <w:t xml:space="preserve"> </w:t>
      </w:r>
      <w:r w:rsidRPr="009B2E87">
        <w:rPr>
          <w:sz w:val="26"/>
          <w:szCs w:val="26"/>
        </w:rPr>
        <w:t>из молочной сыворотки.</w:t>
      </w:r>
    </w:p>
    <w:p w14:paraId="27265180" w14:textId="77777777" w:rsidR="007600B4" w:rsidRDefault="007600B4" w:rsidP="00910984">
      <w:pPr>
        <w:spacing w:line="276" w:lineRule="auto"/>
        <w:jc w:val="both"/>
        <w:rPr>
          <w:sz w:val="26"/>
          <w:szCs w:val="26"/>
        </w:rPr>
      </w:pPr>
    </w:p>
    <w:p w14:paraId="5F09A92C" w14:textId="77777777" w:rsidR="00556FF2" w:rsidRPr="00163CB8" w:rsidRDefault="00556FF2" w:rsidP="00910984">
      <w:pPr>
        <w:pStyle w:val="a3"/>
        <w:spacing w:before="0" w:beforeAutospacing="0" w:after="0" w:afterAutospacing="0"/>
        <w:jc w:val="both"/>
        <w:rPr>
          <w:sz w:val="26"/>
          <w:szCs w:val="26"/>
        </w:rPr>
      </w:pPr>
    </w:p>
    <w:tbl>
      <w:tblPr>
        <w:tblW w:w="9923" w:type="dxa"/>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2"/>
        <w:gridCol w:w="5421"/>
      </w:tblGrid>
      <w:tr w:rsidR="009700C6" w14:paraId="5B98BD6F" w14:textId="77777777" w:rsidTr="009700C6">
        <w:tc>
          <w:tcPr>
            <w:tcW w:w="4502" w:type="dxa"/>
            <w:tcBorders>
              <w:top w:val="single" w:sz="8" w:space="0" w:color="000000"/>
              <w:left w:val="single" w:sz="8" w:space="0" w:color="000000"/>
              <w:bottom w:val="single" w:sz="8" w:space="0" w:color="000000"/>
              <w:right w:val="single" w:sz="8" w:space="0" w:color="000000"/>
            </w:tcBorders>
            <w:shd w:val="clear" w:color="auto" w:fill="FFFFFF"/>
            <w:hideMark/>
          </w:tcPr>
          <w:p w14:paraId="3E9F91D9" w14:textId="295DACF2" w:rsidR="009700C6" w:rsidRDefault="009700C6" w:rsidP="009700C6">
            <w:pPr>
              <w:rPr>
                <w:b/>
                <w:sz w:val="26"/>
                <w:szCs w:val="26"/>
              </w:rPr>
            </w:pPr>
            <w:r>
              <w:rPr>
                <w:b/>
                <w:sz w:val="26"/>
                <w:szCs w:val="26"/>
                <w:lang w:eastAsia="en-US"/>
              </w:rPr>
              <w:t>Личностные результаты</w:t>
            </w:r>
            <w:r>
              <w:rPr>
                <w:b/>
                <w:spacing w:val="1"/>
                <w:sz w:val="26"/>
                <w:szCs w:val="26"/>
                <w:lang w:eastAsia="en-US"/>
              </w:rPr>
              <w:t xml:space="preserve"> </w:t>
            </w:r>
            <w:r>
              <w:rPr>
                <w:b/>
                <w:sz w:val="26"/>
                <w:szCs w:val="26"/>
                <w:lang w:eastAsia="en-US"/>
              </w:rPr>
              <w:t>реализации</w:t>
            </w:r>
            <w:r>
              <w:rPr>
                <w:b/>
                <w:spacing w:val="-6"/>
                <w:sz w:val="26"/>
                <w:szCs w:val="26"/>
                <w:lang w:eastAsia="en-US"/>
              </w:rPr>
              <w:t xml:space="preserve"> </w:t>
            </w:r>
            <w:r>
              <w:rPr>
                <w:b/>
                <w:sz w:val="26"/>
                <w:szCs w:val="26"/>
                <w:lang w:eastAsia="en-US"/>
              </w:rPr>
              <w:t>программы</w:t>
            </w:r>
            <w:r>
              <w:rPr>
                <w:b/>
                <w:spacing w:val="-4"/>
                <w:sz w:val="26"/>
                <w:szCs w:val="26"/>
                <w:lang w:eastAsia="en-US"/>
              </w:rPr>
              <w:t xml:space="preserve"> </w:t>
            </w:r>
            <w:r>
              <w:rPr>
                <w:b/>
                <w:sz w:val="26"/>
                <w:szCs w:val="26"/>
                <w:lang w:eastAsia="en-US"/>
              </w:rPr>
              <w:t xml:space="preserve">воспитания </w:t>
            </w:r>
          </w:p>
        </w:tc>
        <w:tc>
          <w:tcPr>
            <w:tcW w:w="5421" w:type="dxa"/>
            <w:tcBorders>
              <w:top w:val="single" w:sz="8" w:space="0" w:color="000000"/>
              <w:left w:val="single" w:sz="8" w:space="0" w:color="000000"/>
              <w:bottom w:val="single" w:sz="8" w:space="0" w:color="000000"/>
              <w:right w:val="single" w:sz="8" w:space="0" w:color="000000"/>
            </w:tcBorders>
            <w:shd w:val="clear" w:color="auto" w:fill="FFFFFF"/>
            <w:hideMark/>
          </w:tcPr>
          <w:p w14:paraId="0AAAF57F" w14:textId="3C27FAAD" w:rsidR="009700C6" w:rsidRDefault="009700C6" w:rsidP="009700C6">
            <w:pPr>
              <w:rPr>
                <w:b/>
                <w:bCs/>
                <w:iCs/>
                <w:sz w:val="26"/>
                <w:szCs w:val="26"/>
              </w:rPr>
            </w:pPr>
            <w:r>
              <w:rPr>
                <w:b/>
                <w:sz w:val="26"/>
                <w:szCs w:val="26"/>
                <w:lang w:eastAsia="en-US"/>
              </w:rPr>
              <w:t>Оценка освоения ОПОП в части достижения личностных результатов</w:t>
            </w:r>
          </w:p>
        </w:tc>
      </w:tr>
      <w:tr w:rsidR="001E3450" w14:paraId="3EF2B6EF" w14:textId="77777777" w:rsidTr="009700C6">
        <w:trPr>
          <w:trHeight w:val="2969"/>
        </w:trPr>
        <w:tc>
          <w:tcPr>
            <w:tcW w:w="4502" w:type="dxa"/>
            <w:tcBorders>
              <w:top w:val="single" w:sz="4" w:space="0" w:color="auto"/>
              <w:left w:val="single" w:sz="4" w:space="0" w:color="auto"/>
              <w:bottom w:val="single" w:sz="4" w:space="0" w:color="auto"/>
              <w:right w:val="single" w:sz="4" w:space="0" w:color="auto"/>
            </w:tcBorders>
            <w:hideMark/>
          </w:tcPr>
          <w:p w14:paraId="0DA8434A" w14:textId="77777777" w:rsidR="001E3450" w:rsidRDefault="001E3450" w:rsidP="0032091D">
            <w:pPr>
              <w:widowControl w:val="0"/>
              <w:suppressAutoHyphens/>
              <w:autoSpaceDN w:val="0"/>
              <w:jc w:val="both"/>
              <w:textAlignment w:val="baseline"/>
              <w:rPr>
                <w:rFonts w:eastAsia="Andale Sans UI"/>
                <w:kern w:val="3"/>
                <w:sz w:val="26"/>
                <w:szCs w:val="26"/>
                <w:lang w:eastAsia="ja-JP" w:bidi="fa-IR"/>
              </w:rPr>
            </w:pPr>
            <w:r>
              <w:rPr>
                <w:rFonts w:eastAsia="Andale Sans UI"/>
                <w:b/>
                <w:bCs/>
                <w:kern w:val="3"/>
                <w:sz w:val="26"/>
                <w:szCs w:val="26"/>
                <w:lang w:val="de-DE" w:bidi="fa-IR"/>
              </w:rPr>
              <w:t xml:space="preserve">ЛР 10 </w:t>
            </w:r>
            <w:r>
              <w:rPr>
                <w:rFonts w:eastAsia="Andale Sans UI"/>
                <w:kern w:val="3"/>
                <w:sz w:val="26"/>
                <w:szCs w:val="26"/>
                <w:lang w:eastAsia="ja-JP" w:bidi="fa-IR"/>
              </w:rPr>
              <w:t>Способный в информационной среде использовать различные цифровые средства, позволяющие в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5421" w:type="dxa"/>
            <w:tcBorders>
              <w:top w:val="single" w:sz="4" w:space="0" w:color="auto"/>
              <w:left w:val="single" w:sz="4" w:space="0" w:color="auto"/>
              <w:bottom w:val="single" w:sz="4" w:space="0" w:color="auto"/>
              <w:right w:val="single" w:sz="4" w:space="0" w:color="auto"/>
            </w:tcBorders>
            <w:hideMark/>
          </w:tcPr>
          <w:p w14:paraId="0B2A19F2" w14:textId="77777777" w:rsidR="001E3450" w:rsidRDefault="001E3450" w:rsidP="0032091D">
            <w:pPr>
              <w:rPr>
                <w:color w:val="000000"/>
                <w:sz w:val="26"/>
                <w:szCs w:val="26"/>
              </w:rPr>
            </w:pPr>
            <w:proofErr w:type="gramStart"/>
            <w:r>
              <w:rPr>
                <w:bCs/>
                <w:iCs/>
                <w:sz w:val="26"/>
                <w:szCs w:val="26"/>
              </w:rPr>
              <w:t>участие</w:t>
            </w:r>
            <w:proofErr w:type="gramEnd"/>
            <w:r>
              <w:rPr>
                <w:bCs/>
                <w:iCs/>
                <w:sz w:val="26"/>
                <w:szCs w:val="26"/>
              </w:rPr>
              <w:t xml:space="preserve"> во всероссийских, региональных, мероприятиях профессиональной направленности (олимпиады, конкурсы профессионального мастерства и др.)</w:t>
            </w:r>
          </w:p>
          <w:p w14:paraId="693204E5" w14:textId="77777777" w:rsidR="001E3450" w:rsidRDefault="001E3450" w:rsidP="0032091D">
            <w:pPr>
              <w:rPr>
                <w:bCs/>
                <w:iCs/>
                <w:sz w:val="26"/>
                <w:szCs w:val="26"/>
                <w:highlight w:val="yellow"/>
                <w:lang w:eastAsia="en-US"/>
              </w:rPr>
            </w:pPr>
            <w:r>
              <w:rPr>
                <w:bCs/>
                <w:iCs/>
                <w:sz w:val="26"/>
                <w:szCs w:val="26"/>
              </w:rPr>
              <w:t>Оценка за разработку мультимедийной презентации в составе творческой группы.</w:t>
            </w:r>
          </w:p>
        </w:tc>
      </w:tr>
      <w:tr w:rsidR="004458F4" w14:paraId="233800E8" w14:textId="77777777" w:rsidTr="004458F4">
        <w:trPr>
          <w:trHeight w:val="1833"/>
        </w:trPr>
        <w:tc>
          <w:tcPr>
            <w:tcW w:w="4502" w:type="dxa"/>
            <w:tcBorders>
              <w:top w:val="single" w:sz="4" w:space="0" w:color="auto"/>
              <w:left w:val="single" w:sz="4" w:space="0" w:color="auto"/>
              <w:bottom w:val="single" w:sz="4" w:space="0" w:color="auto"/>
              <w:right w:val="single" w:sz="4" w:space="0" w:color="auto"/>
            </w:tcBorders>
          </w:tcPr>
          <w:p w14:paraId="1FC90109" w14:textId="0656F8F5" w:rsidR="004458F4" w:rsidRDefault="004458F4" w:rsidP="004458F4">
            <w:pPr>
              <w:widowControl w:val="0"/>
              <w:suppressAutoHyphens/>
              <w:autoSpaceDN w:val="0"/>
              <w:textAlignment w:val="baseline"/>
              <w:rPr>
                <w:rFonts w:eastAsia="Andale Sans UI"/>
                <w:b/>
                <w:bCs/>
                <w:kern w:val="3"/>
                <w:sz w:val="26"/>
                <w:szCs w:val="26"/>
                <w:lang w:val="de-DE" w:bidi="fa-IR"/>
              </w:rPr>
            </w:pPr>
            <w:r>
              <w:rPr>
                <w:b/>
                <w:sz w:val="26"/>
                <w:szCs w:val="26"/>
                <w:lang w:eastAsia="en-US"/>
              </w:rPr>
              <w:t>Личностные результаты</w:t>
            </w:r>
            <w:r>
              <w:rPr>
                <w:b/>
                <w:spacing w:val="1"/>
                <w:sz w:val="26"/>
                <w:szCs w:val="26"/>
                <w:lang w:eastAsia="en-US"/>
              </w:rPr>
              <w:t xml:space="preserve"> </w:t>
            </w:r>
            <w:r>
              <w:rPr>
                <w:b/>
                <w:sz w:val="26"/>
                <w:szCs w:val="26"/>
                <w:lang w:eastAsia="en-US"/>
              </w:rPr>
              <w:t>реализации</w:t>
            </w:r>
            <w:r>
              <w:rPr>
                <w:b/>
                <w:spacing w:val="-5"/>
                <w:sz w:val="26"/>
                <w:szCs w:val="26"/>
                <w:lang w:eastAsia="en-US"/>
              </w:rPr>
              <w:t xml:space="preserve"> </w:t>
            </w:r>
            <w:r>
              <w:rPr>
                <w:b/>
                <w:sz w:val="26"/>
                <w:szCs w:val="26"/>
                <w:lang w:eastAsia="en-US"/>
              </w:rPr>
              <w:t>программы</w:t>
            </w:r>
            <w:r>
              <w:rPr>
                <w:b/>
                <w:spacing w:val="-3"/>
                <w:sz w:val="26"/>
                <w:szCs w:val="26"/>
                <w:lang w:eastAsia="en-US"/>
              </w:rPr>
              <w:t xml:space="preserve"> </w:t>
            </w:r>
            <w:r>
              <w:rPr>
                <w:b/>
                <w:sz w:val="26"/>
                <w:szCs w:val="26"/>
                <w:lang w:eastAsia="en-US"/>
              </w:rPr>
              <w:t>воспитания, определенные</w:t>
            </w:r>
            <w:r>
              <w:rPr>
                <w:b/>
                <w:spacing w:val="-5"/>
                <w:sz w:val="26"/>
                <w:szCs w:val="26"/>
                <w:lang w:eastAsia="en-US"/>
              </w:rPr>
              <w:t xml:space="preserve"> </w:t>
            </w:r>
            <w:r>
              <w:rPr>
                <w:b/>
                <w:sz w:val="26"/>
                <w:szCs w:val="26"/>
                <w:lang w:eastAsia="en-US"/>
              </w:rPr>
              <w:t>отраслевыми</w:t>
            </w:r>
            <w:r>
              <w:rPr>
                <w:b/>
                <w:spacing w:val="-3"/>
                <w:sz w:val="26"/>
                <w:szCs w:val="26"/>
                <w:lang w:eastAsia="en-US"/>
              </w:rPr>
              <w:t xml:space="preserve"> </w:t>
            </w:r>
            <w:r>
              <w:rPr>
                <w:b/>
                <w:sz w:val="26"/>
                <w:szCs w:val="26"/>
                <w:lang w:eastAsia="en-US"/>
              </w:rPr>
              <w:t>требованиями</w:t>
            </w:r>
            <w:r>
              <w:rPr>
                <w:b/>
                <w:spacing w:val="-2"/>
                <w:sz w:val="26"/>
                <w:szCs w:val="26"/>
                <w:lang w:eastAsia="en-US"/>
              </w:rPr>
              <w:t xml:space="preserve"> </w:t>
            </w:r>
            <w:r>
              <w:rPr>
                <w:b/>
                <w:sz w:val="26"/>
                <w:szCs w:val="26"/>
                <w:lang w:eastAsia="en-US"/>
              </w:rPr>
              <w:t>к</w:t>
            </w:r>
            <w:r>
              <w:rPr>
                <w:b/>
                <w:spacing w:val="-3"/>
                <w:sz w:val="26"/>
                <w:szCs w:val="26"/>
                <w:lang w:eastAsia="en-US"/>
              </w:rPr>
              <w:t xml:space="preserve"> </w:t>
            </w:r>
            <w:r>
              <w:rPr>
                <w:b/>
                <w:sz w:val="26"/>
                <w:szCs w:val="26"/>
                <w:lang w:eastAsia="en-US"/>
              </w:rPr>
              <w:t>деловым</w:t>
            </w:r>
            <w:r>
              <w:rPr>
                <w:b/>
                <w:spacing w:val="-3"/>
                <w:sz w:val="26"/>
                <w:szCs w:val="26"/>
                <w:lang w:eastAsia="en-US"/>
              </w:rPr>
              <w:t xml:space="preserve"> </w:t>
            </w:r>
            <w:r>
              <w:rPr>
                <w:b/>
                <w:sz w:val="26"/>
                <w:szCs w:val="26"/>
                <w:lang w:eastAsia="en-US"/>
              </w:rPr>
              <w:t>качествам</w:t>
            </w:r>
            <w:r>
              <w:rPr>
                <w:b/>
                <w:spacing w:val="-4"/>
                <w:sz w:val="26"/>
                <w:szCs w:val="26"/>
                <w:lang w:eastAsia="en-US"/>
              </w:rPr>
              <w:t xml:space="preserve"> </w:t>
            </w:r>
            <w:r>
              <w:rPr>
                <w:b/>
                <w:sz w:val="26"/>
                <w:szCs w:val="26"/>
                <w:lang w:eastAsia="en-US"/>
              </w:rPr>
              <w:t>личности</w:t>
            </w:r>
          </w:p>
        </w:tc>
        <w:tc>
          <w:tcPr>
            <w:tcW w:w="5421" w:type="dxa"/>
            <w:tcBorders>
              <w:top w:val="single" w:sz="4" w:space="0" w:color="auto"/>
              <w:left w:val="single" w:sz="4" w:space="0" w:color="auto"/>
              <w:bottom w:val="single" w:sz="4" w:space="0" w:color="auto"/>
              <w:right w:val="single" w:sz="4" w:space="0" w:color="auto"/>
            </w:tcBorders>
          </w:tcPr>
          <w:p w14:paraId="1A3C648C" w14:textId="77777777" w:rsidR="004458F4" w:rsidRDefault="004458F4" w:rsidP="004458F4">
            <w:pPr>
              <w:tabs>
                <w:tab w:val="left" w:pos="0"/>
              </w:tabs>
              <w:spacing w:line="256" w:lineRule="auto"/>
              <w:jc w:val="center"/>
              <w:rPr>
                <w:b/>
                <w:spacing w:val="-67"/>
                <w:sz w:val="26"/>
                <w:szCs w:val="26"/>
                <w:lang w:eastAsia="en-US"/>
              </w:rPr>
            </w:pPr>
            <w:r>
              <w:rPr>
                <w:b/>
                <w:sz w:val="26"/>
                <w:szCs w:val="26"/>
                <w:lang w:eastAsia="en-US"/>
              </w:rPr>
              <w:t>Оценка освоения ОПОП в части достижения личностных результатов</w:t>
            </w:r>
          </w:p>
          <w:p w14:paraId="7D39888A" w14:textId="77777777" w:rsidR="004458F4" w:rsidRDefault="004458F4" w:rsidP="0032091D">
            <w:pPr>
              <w:rPr>
                <w:bCs/>
                <w:iCs/>
                <w:sz w:val="26"/>
                <w:szCs w:val="26"/>
              </w:rPr>
            </w:pPr>
          </w:p>
        </w:tc>
      </w:tr>
      <w:tr w:rsidR="001E3450" w14:paraId="09D0C94F" w14:textId="77777777" w:rsidTr="009700C6">
        <w:trPr>
          <w:trHeight w:val="58"/>
        </w:trPr>
        <w:tc>
          <w:tcPr>
            <w:tcW w:w="4502" w:type="dxa"/>
            <w:tcBorders>
              <w:top w:val="single" w:sz="4" w:space="0" w:color="auto"/>
              <w:left w:val="single" w:sz="4" w:space="0" w:color="auto"/>
              <w:bottom w:val="single" w:sz="4" w:space="0" w:color="auto"/>
              <w:right w:val="single" w:sz="4" w:space="0" w:color="auto"/>
            </w:tcBorders>
            <w:hideMark/>
          </w:tcPr>
          <w:p w14:paraId="0060BE54" w14:textId="77777777" w:rsidR="001E3450" w:rsidRDefault="001E3450" w:rsidP="0032091D">
            <w:pPr>
              <w:widowControl w:val="0"/>
              <w:suppressAutoHyphens/>
              <w:autoSpaceDN w:val="0"/>
              <w:jc w:val="both"/>
              <w:textAlignment w:val="baseline"/>
              <w:rPr>
                <w:rFonts w:eastAsia="Andale Sans UI"/>
                <w:kern w:val="3"/>
                <w:sz w:val="26"/>
                <w:szCs w:val="26"/>
                <w:lang w:eastAsia="ja-JP" w:bidi="fa-IR"/>
              </w:rPr>
            </w:pPr>
            <w:r>
              <w:rPr>
                <w:rFonts w:eastAsia="Andale Sans UI"/>
                <w:b/>
                <w:bCs/>
                <w:kern w:val="3"/>
                <w:sz w:val="26"/>
                <w:szCs w:val="26"/>
                <w:lang w:val="de-DE" w:bidi="fa-IR"/>
              </w:rPr>
              <w:t>ЛР1</w:t>
            </w:r>
            <w:r>
              <w:rPr>
                <w:rFonts w:eastAsia="Andale Sans UI"/>
                <w:b/>
                <w:bCs/>
                <w:kern w:val="3"/>
                <w:sz w:val="26"/>
                <w:szCs w:val="26"/>
                <w:lang w:bidi="fa-IR"/>
              </w:rPr>
              <w:t xml:space="preserve">5 </w:t>
            </w:r>
            <w:proofErr w:type="spellStart"/>
            <w:r w:rsidRPr="00E71891">
              <w:rPr>
                <w:rFonts w:eastAsia="Andale Sans UI"/>
                <w:bCs/>
                <w:kern w:val="3"/>
                <w:sz w:val="26"/>
                <w:szCs w:val="26"/>
                <w:lang w:val="de-DE" w:bidi="fa-IR"/>
              </w:rPr>
              <w:t>Способный</w:t>
            </w:r>
            <w:proofErr w:type="spellEnd"/>
            <w:r>
              <w:rPr>
                <w:rFonts w:eastAsia="Andale Sans UI"/>
                <w:kern w:val="3"/>
                <w:sz w:val="26"/>
                <w:szCs w:val="26"/>
                <w:lang w:eastAsia="ja-JP" w:bidi="fa-IR"/>
              </w:rPr>
              <w:t xml:space="preserve"> при взаимодействии с другими людьми достигать поставленных целей; стремящийся к </w:t>
            </w:r>
            <w:r>
              <w:rPr>
                <w:rFonts w:eastAsia="Andale Sans UI"/>
                <w:kern w:val="3"/>
                <w:sz w:val="26"/>
                <w:szCs w:val="26"/>
                <w:lang w:eastAsia="ja-JP" w:bidi="fa-IR"/>
              </w:rPr>
              <w:lastRenderedPageBreak/>
              <w:t>формированию в машиностроительной отрасли личностного роста как профессионала.</w:t>
            </w:r>
          </w:p>
        </w:tc>
        <w:tc>
          <w:tcPr>
            <w:tcW w:w="5421" w:type="dxa"/>
            <w:tcBorders>
              <w:top w:val="single" w:sz="4" w:space="0" w:color="auto"/>
              <w:left w:val="single" w:sz="4" w:space="0" w:color="auto"/>
              <w:bottom w:val="single" w:sz="4" w:space="0" w:color="auto"/>
              <w:right w:val="single" w:sz="4" w:space="0" w:color="auto"/>
            </w:tcBorders>
            <w:hideMark/>
          </w:tcPr>
          <w:p w14:paraId="1A724547" w14:textId="77777777" w:rsidR="001E3450" w:rsidRDefault="001E3450" w:rsidP="0032091D">
            <w:pPr>
              <w:tabs>
                <w:tab w:val="left" w:pos="824"/>
              </w:tabs>
              <w:jc w:val="both"/>
              <w:rPr>
                <w:sz w:val="26"/>
                <w:szCs w:val="26"/>
              </w:rPr>
            </w:pPr>
            <w:r>
              <w:rPr>
                <w:sz w:val="26"/>
                <w:szCs w:val="26"/>
              </w:rPr>
              <w:lastRenderedPageBreak/>
              <w:t>Готовность</w:t>
            </w:r>
            <w:r>
              <w:rPr>
                <w:spacing w:val="9"/>
                <w:sz w:val="26"/>
                <w:szCs w:val="26"/>
              </w:rPr>
              <w:t xml:space="preserve"> </w:t>
            </w:r>
            <w:r>
              <w:rPr>
                <w:sz w:val="26"/>
                <w:szCs w:val="26"/>
              </w:rPr>
              <w:t>к</w:t>
            </w:r>
            <w:r>
              <w:rPr>
                <w:spacing w:val="9"/>
                <w:sz w:val="26"/>
                <w:szCs w:val="26"/>
              </w:rPr>
              <w:t xml:space="preserve"> </w:t>
            </w:r>
            <w:r>
              <w:rPr>
                <w:sz w:val="26"/>
                <w:szCs w:val="26"/>
              </w:rPr>
              <w:t>общению</w:t>
            </w:r>
            <w:r>
              <w:rPr>
                <w:spacing w:val="10"/>
                <w:sz w:val="26"/>
                <w:szCs w:val="26"/>
              </w:rPr>
              <w:t xml:space="preserve"> </w:t>
            </w:r>
            <w:r>
              <w:rPr>
                <w:sz w:val="26"/>
                <w:szCs w:val="26"/>
              </w:rPr>
              <w:t>и</w:t>
            </w:r>
            <w:r>
              <w:rPr>
                <w:spacing w:val="12"/>
                <w:sz w:val="26"/>
                <w:szCs w:val="26"/>
              </w:rPr>
              <w:t xml:space="preserve"> </w:t>
            </w:r>
            <w:r>
              <w:rPr>
                <w:sz w:val="26"/>
                <w:szCs w:val="26"/>
              </w:rPr>
              <w:t>взаимодействию</w:t>
            </w:r>
            <w:r>
              <w:rPr>
                <w:spacing w:val="10"/>
                <w:sz w:val="26"/>
                <w:szCs w:val="26"/>
              </w:rPr>
              <w:t xml:space="preserve"> </w:t>
            </w:r>
            <w:r>
              <w:rPr>
                <w:sz w:val="26"/>
                <w:szCs w:val="26"/>
              </w:rPr>
              <w:t>с</w:t>
            </w:r>
            <w:r>
              <w:rPr>
                <w:spacing w:val="12"/>
                <w:sz w:val="26"/>
                <w:szCs w:val="26"/>
              </w:rPr>
              <w:t xml:space="preserve"> </w:t>
            </w:r>
            <w:r>
              <w:rPr>
                <w:sz w:val="26"/>
                <w:szCs w:val="26"/>
              </w:rPr>
              <w:t>людьми</w:t>
            </w:r>
            <w:r>
              <w:rPr>
                <w:spacing w:val="12"/>
                <w:sz w:val="26"/>
                <w:szCs w:val="26"/>
              </w:rPr>
              <w:t xml:space="preserve"> </w:t>
            </w:r>
            <w:r>
              <w:rPr>
                <w:sz w:val="26"/>
                <w:szCs w:val="26"/>
              </w:rPr>
              <w:t>самого</w:t>
            </w:r>
            <w:r>
              <w:rPr>
                <w:spacing w:val="10"/>
                <w:sz w:val="26"/>
                <w:szCs w:val="26"/>
              </w:rPr>
              <w:t xml:space="preserve"> </w:t>
            </w:r>
            <w:r>
              <w:rPr>
                <w:sz w:val="26"/>
                <w:szCs w:val="26"/>
              </w:rPr>
              <w:t>разного</w:t>
            </w:r>
            <w:r>
              <w:rPr>
                <w:spacing w:val="12"/>
                <w:sz w:val="26"/>
                <w:szCs w:val="26"/>
              </w:rPr>
              <w:t xml:space="preserve"> </w:t>
            </w:r>
            <w:r>
              <w:rPr>
                <w:sz w:val="26"/>
                <w:szCs w:val="26"/>
              </w:rPr>
              <w:t xml:space="preserve">статуса </w:t>
            </w:r>
            <w:r>
              <w:rPr>
                <w:spacing w:val="-67"/>
                <w:sz w:val="26"/>
                <w:szCs w:val="26"/>
              </w:rPr>
              <w:t xml:space="preserve">  </w:t>
            </w:r>
            <w:r>
              <w:rPr>
                <w:sz w:val="26"/>
                <w:szCs w:val="26"/>
              </w:rPr>
              <w:t>и</w:t>
            </w:r>
            <w:r>
              <w:rPr>
                <w:spacing w:val="-1"/>
                <w:sz w:val="26"/>
                <w:szCs w:val="26"/>
              </w:rPr>
              <w:t xml:space="preserve"> </w:t>
            </w:r>
            <w:r>
              <w:rPr>
                <w:sz w:val="26"/>
                <w:szCs w:val="26"/>
              </w:rPr>
              <w:t>в</w:t>
            </w:r>
            <w:r>
              <w:rPr>
                <w:spacing w:val="-1"/>
                <w:sz w:val="26"/>
                <w:szCs w:val="26"/>
              </w:rPr>
              <w:t xml:space="preserve"> </w:t>
            </w:r>
            <w:r>
              <w:rPr>
                <w:sz w:val="26"/>
                <w:szCs w:val="26"/>
              </w:rPr>
              <w:t>многообразных</w:t>
            </w:r>
            <w:r>
              <w:rPr>
                <w:spacing w:val="-3"/>
                <w:sz w:val="26"/>
                <w:szCs w:val="26"/>
              </w:rPr>
              <w:t xml:space="preserve"> </w:t>
            </w:r>
            <w:r>
              <w:rPr>
                <w:sz w:val="26"/>
                <w:szCs w:val="26"/>
              </w:rPr>
              <w:t>обстоятельствах.</w:t>
            </w:r>
          </w:p>
          <w:p w14:paraId="2CD88771" w14:textId="77777777" w:rsidR="001E3450" w:rsidRDefault="001E3450" w:rsidP="0032091D">
            <w:pPr>
              <w:tabs>
                <w:tab w:val="left" w:pos="824"/>
              </w:tabs>
              <w:jc w:val="both"/>
              <w:rPr>
                <w:sz w:val="26"/>
                <w:szCs w:val="26"/>
              </w:rPr>
            </w:pPr>
            <w:r>
              <w:rPr>
                <w:sz w:val="26"/>
                <w:szCs w:val="26"/>
              </w:rPr>
              <w:lastRenderedPageBreak/>
              <w:t>Оценка за участие в рабочих группах по выполнению практических заданий, самостоятельных работ.</w:t>
            </w:r>
          </w:p>
        </w:tc>
      </w:tr>
    </w:tbl>
    <w:p w14:paraId="10ABE7FC" w14:textId="77777777" w:rsidR="00556FF2" w:rsidRPr="00163CB8" w:rsidRDefault="00556FF2" w:rsidP="00910984">
      <w:pPr>
        <w:pStyle w:val="a3"/>
        <w:spacing w:before="0" w:beforeAutospacing="0" w:after="0" w:afterAutospacing="0"/>
        <w:jc w:val="both"/>
        <w:rPr>
          <w:sz w:val="26"/>
          <w:szCs w:val="26"/>
        </w:rPr>
      </w:pPr>
    </w:p>
    <w:p w14:paraId="2DEF70B6" w14:textId="77777777" w:rsidR="00556FF2" w:rsidRPr="00163CB8" w:rsidRDefault="00556FF2" w:rsidP="00A80D0E">
      <w:pPr>
        <w:pStyle w:val="a3"/>
        <w:spacing w:before="0" w:beforeAutospacing="0" w:after="0" w:afterAutospacing="0"/>
        <w:rPr>
          <w:sz w:val="26"/>
          <w:szCs w:val="26"/>
        </w:rPr>
      </w:pPr>
    </w:p>
    <w:p w14:paraId="7B1651C7" w14:textId="067D45C6" w:rsidR="003A3D08" w:rsidRPr="003A3D08" w:rsidRDefault="003A3D08" w:rsidP="00A80D0E">
      <w:pPr>
        <w:pStyle w:val="a7"/>
        <w:numPr>
          <w:ilvl w:val="0"/>
          <w:numId w:val="3"/>
        </w:numPr>
        <w:spacing w:after="0" w:line="240" w:lineRule="auto"/>
        <w:contextualSpacing/>
        <w:jc w:val="center"/>
        <w:rPr>
          <w:rFonts w:ascii="Times New Roman" w:hAnsi="Times New Roman" w:cs="Times New Roman"/>
          <w:b/>
          <w:bCs/>
          <w:sz w:val="26"/>
          <w:szCs w:val="26"/>
        </w:rPr>
      </w:pPr>
      <w:bookmarkStart w:id="1" w:name="_GoBack"/>
      <w:bookmarkEnd w:id="1"/>
      <w:r w:rsidRPr="003A3D08">
        <w:rPr>
          <w:rFonts w:ascii="Times New Roman" w:hAnsi="Times New Roman" w:cs="Times New Roman"/>
          <w:b/>
          <w:sz w:val="26"/>
          <w:szCs w:val="26"/>
        </w:rPr>
        <w:t xml:space="preserve">Планирование </w:t>
      </w:r>
      <w:r w:rsidRPr="003A3D08">
        <w:rPr>
          <w:rFonts w:ascii="Times New Roman" w:hAnsi="Times New Roman" w:cs="Times New Roman"/>
          <w:b/>
          <w:bCs/>
          <w:sz w:val="26"/>
          <w:szCs w:val="26"/>
        </w:rPr>
        <w:t>внеаудиторной самостоятельной работы</w:t>
      </w:r>
    </w:p>
    <w:p w14:paraId="6E112AC0" w14:textId="23A20602" w:rsidR="003A3D08" w:rsidRDefault="003A3D08" w:rsidP="00A80D0E">
      <w:pPr>
        <w:pStyle w:val="a3"/>
        <w:spacing w:before="0" w:beforeAutospacing="0" w:after="0" w:afterAutospacing="0"/>
        <w:rPr>
          <w:sz w:val="26"/>
          <w:szCs w:val="26"/>
        </w:rPr>
      </w:pPr>
    </w:p>
    <w:p w14:paraId="60EDC160" w14:textId="1AB4DCFF" w:rsidR="009E62BC" w:rsidRDefault="00920844" w:rsidP="00A80D0E">
      <w:pPr>
        <w:pStyle w:val="a3"/>
        <w:spacing w:before="0" w:beforeAutospacing="0" w:after="0" w:afterAutospacing="0"/>
        <w:jc w:val="right"/>
        <w:rPr>
          <w:sz w:val="26"/>
          <w:szCs w:val="26"/>
        </w:rPr>
      </w:pPr>
      <w:r>
        <w:rPr>
          <w:sz w:val="26"/>
          <w:szCs w:val="26"/>
        </w:rPr>
        <w:t>Таблица 1</w:t>
      </w:r>
    </w:p>
    <w:tbl>
      <w:tblPr>
        <w:tblStyle w:val="a6"/>
        <w:tblW w:w="10348" w:type="dxa"/>
        <w:tblInd w:w="-714" w:type="dxa"/>
        <w:tblLook w:val="04A0" w:firstRow="1" w:lastRow="0" w:firstColumn="1" w:lastColumn="0" w:noHBand="0" w:noVBand="1"/>
      </w:tblPr>
      <w:tblGrid>
        <w:gridCol w:w="567"/>
        <w:gridCol w:w="3421"/>
        <w:gridCol w:w="856"/>
        <w:gridCol w:w="3370"/>
        <w:gridCol w:w="2134"/>
      </w:tblGrid>
      <w:tr w:rsidR="009E62BC" w:rsidRPr="00163CB8" w14:paraId="4B9AA8F9" w14:textId="77777777" w:rsidTr="000E0BF7">
        <w:tc>
          <w:tcPr>
            <w:tcW w:w="567" w:type="dxa"/>
          </w:tcPr>
          <w:p w14:paraId="5E1F14E0" w14:textId="77777777" w:rsidR="00093905" w:rsidRPr="007F6F38" w:rsidRDefault="009E62BC" w:rsidP="007F6F38">
            <w:pPr>
              <w:pStyle w:val="a3"/>
              <w:spacing w:before="0" w:beforeAutospacing="0" w:after="0" w:afterAutospacing="0" w:line="276" w:lineRule="auto"/>
              <w:rPr>
                <w:sz w:val="26"/>
                <w:szCs w:val="26"/>
              </w:rPr>
            </w:pPr>
            <w:r w:rsidRPr="007F6F38">
              <w:rPr>
                <w:sz w:val="26"/>
                <w:szCs w:val="26"/>
              </w:rPr>
              <w:t>№</w:t>
            </w:r>
          </w:p>
          <w:p w14:paraId="1C2071C5" w14:textId="63A222D4" w:rsidR="009E62BC" w:rsidRPr="007F6F38" w:rsidRDefault="009E62BC" w:rsidP="007F6F38">
            <w:pPr>
              <w:pStyle w:val="a3"/>
              <w:spacing w:before="0" w:beforeAutospacing="0" w:after="0" w:afterAutospacing="0" w:line="276" w:lineRule="auto"/>
              <w:rPr>
                <w:sz w:val="26"/>
                <w:szCs w:val="26"/>
              </w:rPr>
            </w:pPr>
            <w:r w:rsidRPr="007F6F38">
              <w:rPr>
                <w:sz w:val="26"/>
                <w:szCs w:val="26"/>
              </w:rPr>
              <w:t>п/п</w:t>
            </w:r>
          </w:p>
        </w:tc>
        <w:tc>
          <w:tcPr>
            <w:tcW w:w="2127" w:type="dxa"/>
          </w:tcPr>
          <w:p w14:paraId="23B960A5" w14:textId="77777777" w:rsidR="009E62BC" w:rsidRPr="007F6F38" w:rsidRDefault="009E62BC" w:rsidP="007F6F38">
            <w:pPr>
              <w:pStyle w:val="a3"/>
              <w:spacing w:before="0" w:beforeAutospacing="0" w:after="0" w:afterAutospacing="0" w:line="276" w:lineRule="auto"/>
              <w:rPr>
                <w:sz w:val="26"/>
                <w:szCs w:val="26"/>
              </w:rPr>
            </w:pPr>
            <w:r w:rsidRPr="007F6F38">
              <w:rPr>
                <w:sz w:val="26"/>
                <w:szCs w:val="26"/>
              </w:rPr>
              <w:t>Тема</w:t>
            </w:r>
          </w:p>
        </w:tc>
        <w:tc>
          <w:tcPr>
            <w:tcW w:w="992" w:type="dxa"/>
          </w:tcPr>
          <w:p w14:paraId="19BD57C3" w14:textId="77777777" w:rsidR="009E62BC" w:rsidRPr="007F6F38" w:rsidRDefault="009E62BC" w:rsidP="007F6F38">
            <w:pPr>
              <w:pStyle w:val="a3"/>
              <w:spacing w:before="0" w:beforeAutospacing="0" w:after="0" w:afterAutospacing="0" w:line="276" w:lineRule="auto"/>
              <w:rPr>
                <w:sz w:val="26"/>
                <w:szCs w:val="26"/>
              </w:rPr>
            </w:pPr>
            <w:r w:rsidRPr="007F6F38">
              <w:rPr>
                <w:sz w:val="26"/>
                <w:szCs w:val="26"/>
              </w:rPr>
              <w:t>Кол-во часов</w:t>
            </w:r>
          </w:p>
        </w:tc>
        <w:tc>
          <w:tcPr>
            <w:tcW w:w="4812" w:type="dxa"/>
          </w:tcPr>
          <w:p w14:paraId="0FDC81B3" w14:textId="77777777" w:rsidR="009E62BC" w:rsidRPr="007F6F38" w:rsidRDefault="009E62BC" w:rsidP="007F6F38">
            <w:pPr>
              <w:pStyle w:val="a3"/>
              <w:spacing w:before="0" w:beforeAutospacing="0" w:after="0" w:afterAutospacing="0" w:line="276" w:lineRule="auto"/>
              <w:rPr>
                <w:sz w:val="26"/>
                <w:szCs w:val="26"/>
              </w:rPr>
            </w:pPr>
            <w:r w:rsidRPr="007F6F38">
              <w:rPr>
                <w:sz w:val="26"/>
                <w:szCs w:val="26"/>
              </w:rPr>
              <w:t>Вид самостоятельной деятельности</w:t>
            </w:r>
          </w:p>
        </w:tc>
        <w:tc>
          <w:tcPr>
            <w:tcW w:w="1850" w:type="dxa"/>
          </w:tcPr>
          <w:p w14:paraId="34FE8BCD" w14:textId="77777777" w:rsidR="00093905" w:rsidRPr="007F6F38" w:rsidRDefault="009E62BC" w:rsidP="007F6F38">
            <w:pPr>
              <w:pStyle w:val="a3"/>
              <w:spacing w:before="0" w:beforeAutospacing="0" w:after="0" w:afterAutospacing="0" w:line="276" w:lineRule="auto"/>
              <w:rPr>
                <w:sz w:val="26"/>
                <w:szCs w:val="26"/>
              </w:rPr>
            </w:pPr>
            <w:r w:rsidRPr="007F6F38">
              <w:rPr>
                <w:sz w:val="26"/>
                <w:szCs w:val="26"/>
              </w:rPr>
              <w:t xml:space="preserve">Результат </w:t>
            </w:r>
          </w:p>
          <w:p w14:paraId="196869CD" w14:textId="0E4981A0" w:rsidR="009E62BC" w:rsidRPr="007F6F38" w:rsidRDefault="009E62BC" w:rsidP="007F6F38">
            <w:pPr>
              <w:pStyle w:val="a3"/>
              <w:spacing w:before="0" w:beforeAutospacing="0" w:after="0" w:afterAutospacing="0" w:line="276" w:lineRule="auto"/>
              <w:rPr>
                <w:sz w:val="26"/>
                <w:szCs w:val="26"/>
              </w:rPr>
            </w:pPr>
            <w:r w:rsidRPr="007F6F38">
              <w:rPr>
                <w:sz w:val="26"/>
                <w:szCs w:val="26"/>
              </w:rPr>
              <w:t>работы</w:t>
            </w:r>
          </w:p>
          <w:p w14:paraId="55AF92AC" w14:textId="77777777" w:rsidR="009E62BC" w:rsidRPr="007F6F38" w:rsidRDefault="009E62BC" w:rsidP="007F6F38">
            <w:pPr>
              <w:pStyle w:val="a3"/>
              <w:spacing w:before="0" w:beforeAutospacing="0" w:after="0" w:afterAutospacing="0" w:line="276" w:lineRule="auto"/>
              <w:rPr>
                <w:sz w:val="26"/>
                <w:szCs w:val="26"/>
              </w:rPr>
            </w:pPr>
          </w:p>
        </w:tc>
      </w:tr>
      <w:tr w:rsidR="009E62BC" w:rsidRPr="000E0BF7" w14:paraId="674DB99D" w14:textId="77777777" w:rsidTr="000E0BF7">
        <w:tc>
          <w:tcPr>
            <w:tcW w:w="567" w:type="dxa"/>
          </w:tcPr>
          <w:p w14:paraId="07514628" w14:textId="77777777" w:rsidR="009E62BC" w:rsidRPr="007F6F38" w:rsidRDefault="009E62BC" w:rsidP="007F6F38">
            <w:pPr>
              <w:pStyle w:val="a3"/>
              <w:spacing w:before="0" w:beforeAutospacing="0" w:after="0" w:afterAutospacing="0" w:line="276" w:lineRule="auto"/>
              <w:rPr>
                <w:sz w:val="26"/>
                <w:szCs w:val="26"/>
              </w:rPr>
            </w:pPr>
            <w:r w:rsidRPr="007F6F38">
              <w:rPr>
                <w:sz w:val="26"/>
                <w:szCs w:val="26"/>
              </w:rPr>
              <w:t>1</w:t>
            </w:r>
          </w:p>
          <w:p w14:paraId="53FD1D02" w14:textId="77777777" w:rsidR="009E62BC" w:rsidRPr="007F6F38" w:rsidRDefault="009E62BC" w:rsidP="007F6F38">
            <w:pPr>
              <w:pStyle w:val="a3"/>
              <w:spacing w:before="0" w:beforeAutospacing="0" w:after="0" w:afterAutospacing="0" w:line="276" w:lineRule="auto"/>
              <w:rPr>
                <w:sz w:val="26"/>
                <w:szCs w:val="26"/>
              </w:rPr>
            </w:pPr>
          </w:p>
        </w:tc>
        <w:tc>
          <w:tcPr>
            <w:tcW w:w="2127" w:type="dxa"/>
          </w:tcPr>
          <w:p w14:paraId="60DAA096" w14:textId="77777777" w:rsidR="00E50E34" w:rsidRPr="007F6F38" w:rsidRDefault="00E50E34" w:rsidP="007F6F38">
            <w:pPr>
              <w:spacing w:line="276" w:lineRule="auto"/>
              <w:rPr>
                <w:rFonts w:eastAsia="Calibri"/>
                <w:sz w:val="26"/>
                <w:szCs w:val="26"/>
                <w:lang w:eastAsia="en-US"/>
              </w:rPr>
            </w:pPr>
            <w:r w:rsidRPr="007F6F38">
              <w:rPr>
                <w:rFonts w:eastAsia="Calibri"/>
                <w:sz w:val="26"/>
                <w:szCs w:val="26"/>
                <w:lang w:eastAsia="en-US"/>
              </w:rPr>
              <w:t>Тема 1.1. Предмет и задачи</w:t>
            </w:r>
          </w:p>
          <w:p w14:paraId="0D36A420" w14:textId="172C57F7" w:rsidR="00E50E34" w:rsidRPr="007F6F38" w:rsidRDefault="00E50E34" w:rsidP="007F6F38">
            <w:pPr>
              <w:spacing w:line="276" w:lineRule="auto"/>
              <w:rPr>
                <w:rFonts w:eastAsia="Calibri"/>
                <w:sz w:val="26"/>
                <w:szCs w:val="26"/>
                <w:lang w:eastAsia="en-US"/>
              </w:rPr>
            </w:pPr>
            <w:r w:rsidRPr="007F6F38">
              <w:rPr>
                <w:rFonts w:eastAsia="Calibri"/>
                <w:sz w:val="26"/>
                <w:szCs w:val="26"/>
                <w:lang w:eastAsia="en-US"/>
              </w:rPr>
              <w:t>физической химии.</w:t>
            </w:r>
            <w:r w:rsidR="000E0BF7" w:rsidRPr="007F6F38">
              <w:rPr>
                <w:rFonts w:eastAsia="Calibri"/>
                <w:sz w:val="26"/>
                <w:szCs w:val="26"/>
                <w:lang w:eastAsia="en-US"/>
              </w:rPr>
              <w:t xml:space="preserve"> </w:t>
            </w:r>
            <w:r w:rsidRPr="007F6F38">
              <w:rPr>
                <w:rFonts w:eastAsia="Calibri"/>
                <w:sz w:val="26"/>
                <w:szCs w:val="26"/>
                <w:lang w:eastAsia="en-US"/>
              </w:rPr>
              <w:t>Агрегатные состояния</w:t>
            </w:r>
          </w:p>
          <w:p w14:paraId="304EC393" w14:textId="0443235D" w:rsidR="009E62BC" w:rsidRPr="007F6F38" w:rsidRDefault="00E50E34" w:rsidP="007F6F38">
            <w:pPr>
              <w:pStyle w:val="a3"/>
              <w:spacing w:before="0" w:beforeAutospacing="0" w:after="0" w:afterAutospacing="0" w:line="276" w:lineRule="auto"/>
              <w:rPr>
                <w:sz w:val="26"/>
                <w:szCs w:val="26"/>
              </w:rPr>
            </w:pPr>
            <w:r w:rsidRPr="007F6F38">
              <w:rPr>
                <w:rFonts w:eastAsia="Calibri"/>
                <w:sz w:val="26"/>
                <w:szCs w:val="26"/>
                <w:lang w:eastAsia="en-US"/>
              </w:rPr>
              <w:t>вещества</w:t>
            </w:r>
          </w:p>
        </w:tc>
        <w:tc>
          <w:tcPr>
            <w:tcW w:w="992" w:type="dxa"/>
          </w:tcPr>
          <w:p w14:paraId="58B19CD1" w14:textId="63A80962" w:rsidR="009E62BC" w:rsidRPr="007F6F38" w:rsidRDefault="00E50E34" w:rsidP="007F6F38">
            <w:pPr>
              <w:pStyle w:val="a3"/>
              <w:spacing w:before="0" w:beforeAutospacing="0" w:after="0" w:afterAutospacing="0" w:line="276" w:lineRule="auto"/>
              <w:jc w:val="center"/>
              <w:rPr>
                <w:sz w:val="26"/>
                <w:szCs w:val="26"/>
              </w:rPr>
            </w:pPr>
            <w:r w:rsidRPr="007F6F38">
              <w:rPr>
                <w:sz w:val="26"/>
                <w:szCs w:val="26"/>
              </w:rPr>
              <w:t>4</w:t>
            </w:r>
          </w:p>
        </w:tc>
        <w:tc>
          <w:tcPr>
            <w:tcW w:w="4812" w:type="dxa"/>
          </w:tcPr>
          <w:p w14:paraId="1E72DDDC" w14:textId="77777777" w:rsidR="00E50E34" w:rsidRPr="007F6F38" w:rsidRDefault="00E50E34" w:rsidP="007F6F38">
            <w:pPr>
              <w:spacing w:line="276" w:lineRule="auto"/>
              <w:jc w:val="both"/>
              <w:rPr>
                <w:rFonts w:eastAsia="Calibri"/>
                <w:sz w:val="26"/>
                <w:szCs w:val="26"/>
                <w:lang w:eastAsia="en-US"/>
              </w:rPr>
            </w:pPr>
            <w:r w:rsidRPr="007F6F38">
              <w:rPr>
                <w:rFonts w:eastAsia="Calibri"/>
                <w:sz w:val="26"/>
                <w:szCs w:val="26"/>
                <w:lang w:eastAsia="en-US"/>
              </w:rPr>
              <w:t xml:space="preserve">Составление таблицы «Агрегатные состояния вещества»; </w:t>
            </w:r>
          </w:p>
          <w:p w14:paraId="75959A98" w14:textId="37B5F273" w:rsidR="009E62BC" w:rsidRPr="007F6F38" w:rsidRDefault="00E50E34" w:rsidP="007F6F38">
            <w:pPr>
              <w:keepNext/>
              <w:spacing w:line="276" w:lineRule="auto"/>
              <w:jc w:val="both"/>
              <w:rPr>
                <w:sz w:val="26"/>
                <w:szCs w:val="26"/>
              </w:rPr>
            </w:pPr>
            <w:r w:rsidRPr="007F6F38">
              <w:rPr>
                <w:rFonts w:eastAsia="Calibri"/>
                <w:sz w:val="26"/>
                <w:szCs w:val="26"/>
                <w:lang w:eastAsia="en-US"/>
              </w:rPr>
              <w:t>сообщение на тему «Особенности аморфных тел».</w:t>
            </w:r>
          </w:p>
        </w:tc>
        <w:tc>
          <w:tcPr>
            <w:tcW w:w="1850" w:type="dxa"/>
          </w:tcPr>
          <w:p w14:paraId="3010FD5D" w14:textId="77777777" w:rsidR="000E0BF7" w:rsidRPr="007F6F38" w:rsidRDefault="000E0BF7" w:rsidP="007F6F38">
            <w:pPr>
              <w:pStyle w:val="a3"/>
              <w:spacing w:before="0" w:beforeAutospacing="0" w:after="0" w:afterAutospacing="0" w:line="276" w:lineRule="auto"/>
              <w:rPr>
                <w:sz w:val="26"/>
                <w:szCs w:val="26"/>
              </w:rPr>
            </w:pPr>
            <w:r w:rsidRPr="007F6F38">
              <w:rPr>
                <w:sz w:val="26"/>
                <w:szCs w:val="26"/>
              </w:rPr>
              <w:t>Отпечатанное</w:t>
            </w:r>
          </w:p>
          <w:p w14:paraId="0C5F0A71" w14:textId="16D4B7B9" w:rsidR="00AD2035" w:rsidRPr="007F6F38" w:rsidRDefault="000E0BF7" w:rsidP="007F6F38">
            <w:pPr>
              <w:pStyle w:val="a3"/>
              <w:spacing w:before="0" w:beforeAutospacing="0" w:after="0" w:afterAutospacing="0" w:line="276" w:lineRule="auto"/>
              <w:rPr>
                <w:sz w:val="26"/>
                <w:szCs w:val="26"/>
              </w:rPr>
            </w:pPr>
            <w:r w:rsidRPr="007F6F38">
              <w:rPr>
                <w:sz w:val="26"/>
                <w:szCs w:val="26"/>
              </w:rPr>
              <w:t xml:space="preserve"> сообщение</w:t>
            </w:r>
          </w:p>
          <w:p w14:paraId="233C9C87" w14:textId="4E21B558" w:rsidR="009E62BC" w:rsidRPr="007F6F38" w:rsidRDefault="009E62BC" w:rsidP="007F6F38">
            <w:pPr>
              <w:pStyle w:val="a3"/>
              <w:spacing w:before="0" w:beforeAutospacing="0" w:after="0" w:afterAutospacing="0" w:line="276" w:lineRule="auto"/>
              <w:rPr>
                <w:sz w:val="26"/>
                <w:szCs w:val="26"/>
              </w:rPr>
            </w:pPr>
          </w:p>
        </w:tc>
      </w:tr>
      <w:tr w:rsidR="009E62BC" w:rsidRPr="000E0BF7" w14:paraId="091737DB" w14:textId="77777777" w:rsidTr="000E0BF7">
        <w:tc>
          <w:tcPr>
            <w:tcW w:w="567" w:type="dxa"/>
          </w:tcPr>
          <w:p w14:paraId="2BD69C52" w14:textId="77777777" w:rsidR="009E62BC" w:rsidRPr="007F6F38" w:rsidRDefault="009E62BC" w:rsidP="007F6F38">
            <w:pPr>
              <w:pStyle w:val="a3"/>
              <w:spacing w:before="0" w:beforeAutospacing="0" w:after="0" w:afterAutospacing="0" w:line="276" w:lineRule="auto"/>
              <w:rPr>
                <w:sz w:val="26"/>
                <w:szCs w:val="26"/>
              </w:rPr>
            </w:pPr>
            <w:r w:rsidRPr="007F6F38">
              <w:rPr>
                <w:sz w:val="26"/>
                <w:szCs w:val="26"/>
              </w:rPr>
              <w:t>2</w:t>
            </w:r>
          </w:p>
        </w:tc>
        <w:tc>
          <w:tcPr>
            <w:tcW w:w="2127" w:type="dxa"/>
          </w:tcPr>
          <w:p w14:paraId="6337B8EC" w14:textId="1B3764A4" w:rsidR="009E62BC" w:rsidRPr="007F6F38" w:rsidRDefault="00E50E34" w:rsidP="007F6F38">
            <w:pPr>
              <w:spacing w:line="276" w:lineRule="auto"/>
              <w:rPr>
                <w:rFonts w:eastAsia="Calibri"/>
                <w:sz w:val="26"/>
                <w:szCs w:val="26"/>
                <w:lang w:eastAsia="en-US"/>
              </w:rPr>
            </w:pPr>
            <w:r w:rsidRPr="007F6F38">
              <w:rPr>
                <w:rFonts w:eastAsia="Calibri"/>
                <w:sz w:val="26"/>
                <w:szCs w:val="26"/>
                <w:lang w:eastAsia="en-US"/>
              </w:rPr>
              <w:t xml:space="preserve">Тема 1.2. Основные понятия и законы </w:t>
            </w:r>
            <w:proofErr w:type="spellStart"/>
            <w:r w:rsidRPr="007F6F38">
              <w:rPr>
                <w:rFonts w:eastAsia="Calibri"/>
                <w:sz w:val="26"/>
                <w:szCs w:val="26"/>
                <w:lang w:eastAsia="en-US"/>
              </w:rPr>
              <w:t>термодинамики.Термохимия</w:t>
            </w:r>
            <w:proofErr w:type="spellEnd"/>
          </w:p>
        </w:tc>
        <w:tc>
          <w:tcPr>
            <w:tcW w:w="992" w:type="dxa"/>
          </w:tcPr>
          <w:p w14:paraId="6BBE2C58" w14:textId="47CFFF44" w:rsidR="009E62BC" w:rsidRPr="007F6F38" w:rsidRDefault="00E50E34" w:rsidP="007F6F38">
            <w:pPr>
              <w:pStyle w:val="a3"/>
              <w:spacing w:before="0" w:beforeAutospacing="0" w:after="0" w:afterAutospacing="0" w:line="276" w:lineRule="auto"/>
              <w:jc w:val="center"/>
              <w:rPr>
                <w:sz w:val="26"/>
                <w:szCs w:val="26"/>
              </w:rPr>
            </w:pPr>
            <w:r w:rsidRPr="007F6F38">
              <w:rPr>
                <w:sz w:val="26"/>
                <w:szCs w:val="26"/>
              </w:rPr>
              <w:t>6</w:t>
            </w:r>
          </w:p>
        </w:tc>
        <w:tc>
          <w:tcPr>
            <w:tcW w:w="4812" w:type="dxa"/>
          </w:tcPr>
          <w:p w14:paraId="6075EC0E" w14:textId="1398379C" w:rsidR="00ED4B87" w:rsidRPr="007F6F38" w:rsidRDefault="00E50E34" w:rsidP="007F6F38">
            <w:pPr>
              <w:pStyle w:val="a3"/>
              <w:spacing w:before="0" w:beforeAutospacing="0" w:after="0" w:afterAutospacing="0" w:line="276" w:lineRule="auto"/>
              <w:jc w:val="both"/>
              <w:rPr>
                <w:rFonts w:eastAsiaTheme="minorHAnsi"/>
                <w:bCs/>
                <w:sz w:val="26"/>
                <w:szCs w:val="26"/>
                <w:lang w:eastAsia="en-US"/>
              </w:rPr>
            </w:pPr>
            <w:r w:rsidRPr="007F6F38">
              <w:rPr>
                <w:rFonts w:eastAsia="Calibri"/>
                <w:sz w:val="26"/>
                <w:szCs w:val="26"/>
                <w:lang w:eastAsia="en-US"/>
              </w:rPr>
              <w:t>Подготовка сообщений в форме докладов и электронных презентаций: «Тепловые процессы в молочном производстве»</w:t>
            </w:r>
            <w:r w:rsidRPr="007F6F38">
              <w:rPr>
                <w:sz w:val="26"/>
                <w:szCs w:val="26"/>
              </w:rPr>
              <w:t xml:space="preserve"> ; </w:t>
            </w:r>
            <w:r w:rsidRPr="007F6F38">
              <w:rPr>
                <w:rFonts w:eastAsia="Calibri"/>
                <w:sz w:val="26"/>
                <w:szCs w:val="26"/>
                <w:lang w:eastAsia="en-US"/>
              </w:rPr>
              <w:t>«Первое начало термодинамики, термохимии»</w:t>
            </w:r>
          </w:p>
        </w:tc>
        <w:tc>
          <w:tcPr>
            <w:tcW w:w="1850" w:type="dxa"/>
          </w:tcPr>
          <w:p w14:paraId="001F0093" w14:textId="77777777" w:rsidR="00AD2035" w:rsidRPr="007F6F38" w:rsidRDefault="00AD2035" w:rsidP="007F6F38">
            <w:pPr>
              <w:pStyle w:val="a3"/>
              <w:spacing w:before="0" w:beforeAutospacing="0" w:after="0" w:afterAutospacing="0" w:line="276" w:lineRule="auto"/>
              <w:rPr>
                <w:sz w:val="26"/>
                <w:szCs w:val="26"/>
              </w:rPr>
            </w:pPr>
            <w:r w:rsidRPr="007F6F38">
              <w:rPr>
                <w:sz w:val="26"/>
                <w:szCs w:val="26"/>
              </w:rPr>
              <w:t>Защита презентации</w:t>
            </w:r>
          </w:p>
          <w:p w14:paraId="7AC90D10" w14:textId="77777777" w:rsidR="000E0BF7" w:rsidRPr="007F6F38" w:rsidRDefault="000E0BF7" w:rsidP="007F6F38">
            <w:pPr>
              <w:pStyle w:val="a3"/>
              <w:spacing w:before="0" w:beforeAutospacing="0" w:after="0" w:afterAutospacing="0" w:line="276" w:lineRule="auto"/>
              <w:rPr>
                <w:sz w:val="26"/>
                <w:szCs w:val="26"/>
              </w:rPr>
            </w:pPr>
            <w:r w:rsidRPr="007F6F38">
              <w:rPr>
                <w:sz w:val="26"/>
                <w:szCs w:val="26"/>
              </w:rPr>
              <w:t>Отпечатанное</w:t>
            </w:r>
          </w:p>
          <w:p w14:paraId="26EDBA77" w14:textId="0E070697" w:rsidR="009E62BC" w:rsidRPr="007F6F38" w:rsidRDefault="000E0BF7" w:rsidP="007F6F38">
            <w:pPr>
              <w:pStyle w:val="a3"/>
              <w:spacing w:before="0" w:beforeAutospacing="0" w:after="0" w:afterAutospacing="0" w:line="276" w:lineRule="auto"/>
              <w:rPr>
                <w:sz w:val="26"/>
                <w:szCs w:val="26"/>
              </w:rPr>
            </w:pPr>
            <w:r w:rsidRPr="007F6F38">
              <w:rPr>
                <w:sz w:val="26"/>
                <w:szCs w:val="26"/>
              </w:rPr>
              <w:t xml:space="preserve"> сообщение</w:t>
            </w:r>
          </w:p>
        </w:tc>
      </w:tr>
      <w:tr w:rsidR="009E62BC" w:rsidRPr="000E0BF7" w14:paraId="433BB75B" w14:textId="77777777" w:rsidTr="000E0BF7">
        <w:tc>
          <w:tcPr>
            <w:tcW w:w="567" w:type="dxa"/>
          </w:tcPr>
          <w:p w14:paraId="5AC6911E" w14:textId="77777777" w:rsidR="009E62BC" w:rsidRPr="007F6F38" w:rsidRDefault="009E62BC" w:rsidP="007F6F38">
            <w:pPr>
              <w:pStyle w:val="a3"/>
              <w:spacing w:before="0" w:beforeAutospacing="0" w:after="0" w:afterAutospacing="0" w:line="276" w:lineRule="auto"/>
              <w:rPr>
                <w:sz w:val="26"/>
                <w:szCs w:val="26"/>
              </w:rPr>
            </w:pPr>
            <w:r w:rsidRPr="007F6F38">
              <w:rPr>
                <w:sz w:val="26"/>
                <w:szCs w:val="26"/>
              </w:rPr>
              <w:t>3</w:t>
            </w:r>
          </w:p>
        </w:tc>
        <w:tc>
          <w:tcPr>
            <w:tcW w:w="2127" w:type="dxa"/>
          </w:tcPr>
          <w:p w14:paraId="13773202" w14:textId="5E042982" w:rsidR="009E62BC" w:rsidRPr="007F6F38" w:rsidRDefault="00E50E34" w:rsidP="007F6F38">
            <w:pPr>
              <w:pStyle w:val="a3"/>
              <w:spacing w:before="0" w:beforeAutospacing="0" w:after="0" w:afterAutospacing="0" w:line="276" w:lineRule="auto"/>
              <w:rPr>
                <w:sz w:val="26"/>
                <w:szCs w:val="26"/>
              </w:rPr>
            </w:pPr>
            <w:r w:rsidRPr="007F6F38">
              <w:rPr>
                <w:sz w:val="26"/>
                <w:szCs w:val="26"/>
              </w:rPr>
              <w:t>Тема 1.3 Химическая кинетика и равновесие</w:t>
            </w:r>
          </w:p>
        </w:tc>
        <w:tc>
          <w:tcPr>
            <w:tcW w:w="992" w:type="dxa"/>
          </w:tcPr>
          <w:p w14:paraId="5EC6452D" w14:textId="7CD055DF" w:rsidR="009E62BC" w:rsidRPr="007F6F38" w:rsidRDefault="00E50E34" w:rsidP="007F6F38">
            <w:pPr>
              <w:pStyle w:val="a3"/>
              <w:spacing w:before="0" w:beforeAutospacing="0" w:after="0" w:afterAutospacing="0" w:line="276" w:lineRule="auto"/>
              <w:jc w:val="center"/>
              <w:rPr>
                <w:sz w:val="26"/>
                <w:szCs w:val="26"/>
              </w:rPr>
            </w:pPr>
            <w:r w:rsidRPr="007F6F38">
              <w:rPr>
                <w:sz w:val="26"/>
                <w:szCs w:val="26"/>
              </w:rPr>
              <w:t>6</w:t>
            </w:r>
          </w:p>
        </w:tc>
        <w:tc>
          <w:tcPr>
            <w:tcW w:w="4812" w:type="dxa"/>
          </w:tcPr>
          <w:p w14:paraId="0F48EDF9" w14:textId="77777777" w:rsidR="00E50E34" w:rsidRPr="007F6F38" w:rsidRDefault="00E50E34" w:rsidP="007F6F38">
            <w:pPr>
              <w:spacing w:line="276" w:lineRule="auto"/>
              <w:jc w:val="both"/>
              <w:rPr>
                <w:rFonts w:eastAsia="Calibri"/>
                <w:sz w:val="26"/>
                <w:szCs w:val="26"/>
                <w:lang w:eastAsia="en-US"/>
              </w:rPr>
            </w:pPr>
            <w:r w:rsidRPr="007F6F38">
              <w:rPr>
                <w:rFonts w:eastAsia="Calibri"/>
                <w:sz w:val="26"/>
                <w:szCs w:val="26"/>
                <w:lang w:eastAsia="en-US"/>
              </w:rPr>
              <w:t>Сообщение на тему «Значение ферментов в технологии производства продуктов»</w:t>
            </w:r>
          </w:p>
          <w:p w14:paraId="2064FC58" w14:textId="7BDE2E9D" w:rsidR="00ED4B87" w:rsidRPr="007F6F38" w:rsidRDefault="00E50E34" w:rsidP="007F6F38">
            <w:pPr>
              <w:suppressAutoHyphens/>
              <w:autoSpaceDE w:val="0"/>
              <w:autoSpaceDN w:val="0"/>
              <w:adjustRightInd w:val="0"/>
              <w:spacing w:line="276" w:lineRule="auto"/>
              <w:jc w:val="both"/>
              <w:rPr>
                <w:sz w:val="26"/>
                <w:szCs w:val="26"/>
              </w:rPr>
            </w:pPr>
            <w:r w:rsidRPr="007F6F38">
              <w:rPr>
                <w:rFonts w:eastAsia="Calibri"/>
                <w:sz w:val="26"/>
                <w:szCs w:val="26"/>
                <w:lang w:eastAsia="en-US"/>
              </w:rPr>
              <w:t>Оформление таблицы «Факторы, определяющие скорость реакции»</w:t>
            </w:r>
          </w:p>
        </w:tc>
        <w:tc>
          <w:tcPr>
            <w:tcW w:w="1850" w:type="dxa"/>
          </w:tcPr>
          <w:p w14:paraId="772D2E6F" w14:textId="0A5E061A" w:rsidR="00AD2035" w:rsidRPr="007F6F38" w:rsidRDefault="00AD2035" w:rsidP="007F6F38">
            <w:pPr>
              <w:pStyle w:val="a3"/>
              <w:spacing w:before="0" w:beforeAutospacing="0" w:after="0" w:afterAutospacing="0" w:line="276" w:lineRule="auto"/>
              <w:rPr>
                <w:sz w:val="26"/>
                <w:szCs w:val="26"/>
              </w:rPr>
            </w:pPr>
            <w:r w:rsidRPr="007F6F38">
              <w:rPr>
                <w:sz w:val="26"/>
                <w:szCs w:val="26"/>
              </w:rPr>
              <w:t>Отпечатанное</w:t>
            </w:r>
          </w:p>
          <w:p w14:paraId="4DC96BDC" w14:textId="02E257A4" w:rsidR="009E62BC" w:rsidRPr="007F6F38" w:rsidRDefault="00AD2035" w:rsidP="007F6F38">
            <w:pPr>
              <w:pStyle w:val="a3"/>
              <w:spacing w:before="0" w:beforeAutospacing="0" w:after="0" w:afterAutospacing="0" w:line="276" w:lineRule="auto"/>
              <w:rPr>
                <w:sz w:val="26"/>
                <w:szCs w:val="26"/>
              </w:rPr>
            </w:pPr>
            <w:r w:rsidRPr="007F6F38">
              <w:rPr>
                <w:sz w:val="26"/>
                <w:szCs w:val="26"/>
              </w:rPr>
              <w:t xml:space="preserve"> сообщение</w:t>
            </w:r>
          </w:p>
        </w:tc>
      </w:tr>
      <w:tr w:rsidR="009E62BC" w:rsidRPr="000E0BF7" w14:paraId="18FE1A8A" w14:textId="77777777" w:rsidTr="000E0BF7">
        <w:tc>
          <w:tcPr>
            <w:tcW w:w="567" w:type="dxa"/>
          </w:tcPr>
          <w:p w14:paraId="398AD391" w14:textId="44C73955" w:rsidR="009E62BC" w:rsidRPr="007F6F38" w:rsidRDefault="009E62BC" w:rsidP="007F6F38">
            <w:pPr>
              <w:pStyle w:val="a3"/>
              <w:spacing w:before="0" w:beforeAutospacing="0" w:after="0" w:afterAutospacing="0" w:line="276" w:lineRule="auto"/>
              <w:rPr>
                <w:sz w:val="26"/>
                <w:szCs w:val="26"/>
              </w:rPr>
            </w:pPr>
            <w:r w:rsidRPr="007F6F38">
              <w:rPr>
                <w:sz w:val="26"/>
                <w:szCs w:val="26"/>
              </w:rPr>
              <w:t>4</w:t>
            </w:r>
          </w:p>
        </w:tc>
        <w:tc>
          <w:tcPr>
            <w:tcW w:w="2127" w:type="dxa"/>
          </w:tcPr>
          <w:p w14:paraId="5332B891" w14:textId="77777777" w:rsidR="00911920" w:rsidRPr="007F6F38" w:rsidRDefault="00911920" w:rsidP="007F6F38">
            <w:pPr>
              <w:spacing w:line="276" w:lineRule="auto"/>
              <w:rPr>
                <w:sz w:val="26"/>
                <w:szCs w:val="26"/>
              </w:rPr>
            </w:pPr>
            <w:r w:rsidRPr="007F6F38">
              <w:rPr>
                <w:sz w:val="26"/>
                <w:szCs w:val="26"/>
              </w:rPr>
              <w:t>Тема 1.4. Теория растворов.</w:t>
            </w:r>
          </w:p>
          <w:p w14:paraId="1DE345DB" w14:textId="5BDF689E" w:rsidR="009E62BC" w:rsidRPr="007F6F38" w:rsidRDefault="00911920" w:rsidP="007F6F38">
            <w:pPr>
              <w:pStyle w:val="a3"/>
              <w:spacing w:before="0" w:beforeAutospacing="0" w:after="0" w:afterAutospacing="0" w:line="276" w:lineRule="auto"/>
              <w:rPr>
                <w:sz w:val="26"/>
                <w:szCs w:val="26"/>
              </w:rPr>
            </w:pPr>
            <w:r w:rsidRPr="007F6F38">
              <w:rPr>
                <w:sz w:val="26"/>
                <w:szCs w:val="26"/>
              </w:rPr>
              <w:t>Свойства растворов</w:t>
            </w:r>
          </w:p>
        </w:tc>
        <w:tc>
          <w:tcPr>
            <w:tcW w:w="992" w:type="dxa"/>
          </w:tcPr>
          <w:p w14:paraId="32FBB6C7" w14:textId="5A1D511B" w:rsidR="009E62BC" w:rsidRPr="007F6F38" w:rsidRDefault="00911920" w:rsidP="007F6F38">
            <w:pPr>
              <w:pStyle w:val="a3"/>
              <w:spacing w:before="0" w:beforeAutospacing="0" w:after="0" w:afterAutospacing="0" w:line="276" w:lineRule="auto"/>
              <w:jc w:val="center"/>
              <w:rPr>
                <w:sz w:val="26"/>
                <w:szCs w:val="26"/>
              </w:rPr>
            </w:pPr>
            <w:r w:rsidRPr="007F6F38">
              <w:rPr>
                <w:sz w:val="26"/>
                <w:szCs w:val="26"/>
              </w:rPr>
              <w:t>6</w:t>
            </w:r>
          </w:p>
        </w:tc>
        <w:tc>
          <w:tcPr>
            <w:tcW w:w="4812" w:type="dxa"/>
          </w:tcPr>
          <w:p w14:paraId="7D9FD06C" w14:textId="193A19E6" w:rsidR="009E62BC" w:rsidRPr="007F6F38" w:rsidRDefault="00911920" w:rsidP="007F6F38">
            <w:pPr>
              <w:pStyle w:val="a3"/>
              <w:spacing w:before="0" w:beforeAutospacing="0" w:after="0" w:afterAutospacing="0" w:line="276" w:lineRule="auto"/>
              <w:jc w:val="both"/>
              <w:rPr>
                <w:rFonts w:eastAsiaTheme="minorHAnsi"/>
                <w:bCs/>
                <w:sz w:val="26"/>
                <w:szCs w:val="26"/>
                <w:lang w:eastAsia="en-US"/>
              </w:rPr>
            </w:pPr>
            <w:r w:rsidRPr="007F6F38">
              <w:rPr>
                <w:sz w:val="26"/>
                <w:szCs w:val="26"/>
              </w:rPr>
              <w:t>Оформление и решение задач по теме.</w:t>
            </w:r>
          </w:p>
        </w:tc>
        <w:tc>
          <w:tcPr>
            <w:tcW w:w="1850" w:type="dxa"/>
          </w:tcPr>
          <w:p w14:paraId="770BC128" w14:textId="2F116CE6" w:rsidR="009E62BC" w:rsidRPr="007F6F38" w:rsidRDefault="006379F0" w:rsidP="007F6F38">
            <w:pPr>
              <w:pStyle w:val="a3"/>
              <w:spacing w:before="0" w:beforeAutospacing="0" w:after="0" w:afterAutospacing="0" w:line="276" w:lineRule="auto"/>
              <w:rPr>
                <w:sz w:val="26"/>
                <w:szCs w:val="26"/>
              </w:rPr>
            </w:pPr>
            <w:r w:rsidRPr="007F6F38">
              <w:rPr>
                <w:sz w:val="26"/>
                <w:szCs w:val="26"/>
              </w:rPr>
              <w:t>Просмотр  работ, оценка</w:t>
            </w:r>
          </w:p>
        </w:tc>
      </w:tr>
      <w:tr w:rsidR="005D3ABF" w:rsidRPr="000E0BF7" w14:paraId="3A5A9C64" w14:textId="77777777" w:rsidTr="000E0BF7">
        <w:tc>
          <w:tcPr>
            <w:tcW w:w="567" w:type="dxa"/>
          </w:tcPr>
          <w:p w14:paraId="30A35907" w14:textId="77777777" w:rsidR="005D3ABF" w:rsidRPr="007F6F38" w:rsidRDefault="005D3ABF" w:rsidP="007F6F38">
            <w:pPr>
              <w:pStyle w:val="a3"/>
              <w:spacing w:before="0" w:beforeAutospacing="0" w:after="0" w:afterAutospacing="0" w:line="276" w:lineRule="auto"/>
              <w:rPr>
                <w:sz w:val="26"/>
                <w:szCs w:val="26"/>
              </w:rPr>
            </w:pPr>
          </w:p>
          <w:p w14:paraId="26BE9AF4" w14:textId="5C30767C" w:rsidR="005D3ABF" w:rsidRPr="007F6F38" w:rsidRDefault="00BC680E" w:rsidP="007F6F38">
            <w:pPr>
              <w:pStyle w:val="a3"/>
              <w:spacing w:before="0" w:beforeAutospacing="0" w:after="0" w:afterAutospacing="0" w:line="276" w:lineRule="auto"/>
              <w:rPr>
                <w:sz w:val="26"/>
                <w:szCs w:val="26"/>
              </w:rPr>
            </w:pPr>
            <w:r w:rsidRPr="007F6F38">
              <w:rPr>
                <w:sz w:val="26"/>
                <w:szCs w:val="26"/>
              </w:rPr>
              <w:t>5</w:t>
            </w:r>
          </w:p>
        </w:tc>
        <w:tc>
          <w:tcPr>
            <w:tcW w:w="2127" w:type="dxa"/>
          </w:tcPr>
          <w:p w14:paraId="794B4972" w14:textId="2530524D" w:rsidR="005D3ABF" w:rsidRPr="007F6F38" w:rsidRDefault="00911920" w:rsidP="007F6F38">
            <w:pPr>
              <w:spacing w:line="276" w:lineRule="auto"/>
              <w:rPr>
                <w:sz w:val="26"/>
                <w:szCs w:val="26"/>
              </w:rPr>
            </w:pPr>
            <w:r w:rsidRPr="007F6F38">
              <w:rPr>
                <w:sz w:val="26"/>
                <w:szCs w:val="26"/>
              </w:rPr>
              <w:t>Тема 1.5 Адсорбция и</w:t>
            </w:r>
            <w:r w:rsidR="000E0BF7" w:rsidRPr="007F6F38">
              <w:rPr>
                <w:sz w:val="26"/>
                <w:szCs w:val="26"/>
              </w:rPr>
              <w:t xml:space="preserve"> п</w:t>
            </w:r>
            <w:r w:rsidRPr="007F6F38">
              <w:rPr>
                <w:sz w:val="26"/>
                <w:szCs w:val="26"/>
              </w:rPr>
              <w:t>оверхностные явления</w:t>
            </w:r>
          </w:p>
        </w:tc>
        <w:tc>
          <w:tcPr>
            <w:tcW w:w="992" w:type="dxa"/>
          </w:tcPr>
          <w:p w14:paraId="584D8D34" w14:textId="2CB691CA" w:rsidR="005D3ABF" w:rsidRPr="007F6F38" w:rsidRDefault="00911920" w:rsidP="007F6F38">
            <w:pPr>
              <w:pStyle w:val="a3"/>
              <w:spacing w:before="0" w:beforeAutospacing="0" w:after="0" w:afterAutospacing="0" w:line="276" w:lineRule="auto"/>
              <w:jc w:val="center"/>
              <w:rPr>
                <w:sz w:val="26"/>
                <w:szCs w:val="26"/>
              </w:rPr>
            </w:pPr>
            <w:r w:rsidRPr="007F6F38">
              <w:rPr>
                <w:sz w:val="26"/>
                <w:szCs w:val="26"/>
              </w:rPr>
              <w:t>4</w:t>
            </w:r>
          </w:p>
        </w:tc>
        <w:tc>
          <w:tcPr>
            <w:tcW w:w="4812" w:type="dxa"/>
          </w:tcPr>
          <w:p w14:paraId="322EE839" w14:textId="5E124916" w:rsidR="005D3ABF" w:rsidRPr="007F6F38" w:rsidRDefault="00911920" w:rsidP="007F6F38">
            <w:pPr>
              <w:pStyle w:val="a3"/>
              <w:spacing w:before="0" w:beforeAutospacing="0" w:after="0" w:afterAutospacing="0" w:line="276" w:lineRule="auto"/>
              <w:jc w:val="both"/>
              <w:rPr>
                <w:sz w:val="26"/>
                <w:szCs w:val="26"/>
              </w:rPr>
            </w:pPr>
            <w:r w:rsidRPr="007F6F38">
              <w:rPr>
                <w:rFonts w:eastAsia="Calibri"/>
                <w:bCs/>
                <w:sz w:val="26"/>
                <w:szCs w:val="26"/>
                <w:lang w:eastAsia="en-US"/>
              </w:rPr>
              <w:t>Сообщения на тему: «Сорбция и адсорбция»</w:t>
            </w:r>
          </w:p>
        </w:tc>
        <w:tc>
          <w:tcPr>
            <w:tcW w:w="1850" w:type="dxa"/>
          </w:tcPr>
          <w:p w14:paraId="27F03E78" w14:textId="77777777" w:rsidR="000E0BF7" w:rsidRPr="007F6F38" w:rsidRDefault="000E0BF7" w:rsidP="007F6F38">
            <w:pPr>
              <w:pStyle w:val="a3"/>
              <w:spacing w:before="0" w:beforeAutospacing="0" w:after="0" w:afterAutospacing="0" w:line="276" w:lineRule="auto"/>
              <w:rPr>
                <w:sz w:val="26"/>
                <w:szCs w:val="26"/>
              </w:rPr>
            </w:pPr>
            <w:r w:rsidRPr="007F6F38">
              <w:rPr>
                <w:sz w:val="26"/>
                <w:szCs w:val="26"/>
              </w:rPr>
              <w:t>Отпечатанное</w:t>
            </w:r>
          </w:p>
          <w:p w14:paraId="4C8F8E80" w14:textId="46994AE0" w:rsidR="005D3ABF" w:rsidRPr="007F6F38" w:rsidRDefault="000E0BF7" w:rsidP="007F6F38">
            <w:pPr>
              <w:pStyle w:val="a3"/>
              <w:spacing w:before="0" w:beforeAutospacing="0" w:after="0" w:afterAutospacing="0" w:line="276" w:lineRule="auto"/>
              <w:rPr>
                <w:sz w:val="26"/>
                <w:szCs w:val="26"/>
              </w:rPr>
            </w:pPr>
            <w:r w:rsidRPr="007F6F38">
              <w:rPr>
                <w:sz w:val="26"/>
                <w:szCs w:val="26"/>
              </w:rPr>
              <w:t xml:space="preserve"> сообщение</w:t>
            </w:r>
          </w:p>
        </w:tc>
      </w:tr>
      <w:tr w:rsidR="009E62BC" w:rsidRPr="000E0BF7" w14:paraId="231C1B77" w14:textId="77777777" w:rsidTr="000E0BF7">
        <w:tc>
          <w:tcPr>
            <w:tcW w:w="567" w:type="dxa"/>
          </w:tcPr>
          <w:p w14:paraId="08D03147" w14:textId="4A3E6B75" w:rsidR="009E62BC" w:rsidRPr="007F6F38" w:rsidRDefault="00BC680E" w:rsidP="007F6F38">
            <w:pPr>
              <w:pStyle w:val="a3"/>
              <w:spacing w:before="0" w:beforeAutospacing="0" w:after="0" w:afterAutospacing="0" w:line="276" w:lineRule="auto"/>
              <w:rPr>
                <w:sz w:val="26"/>
                <w:szCs w:val="26"/>
              </w:rPr>
            </w:pPr>
            <w:r w:rsidRPr="007F6F38">
              <w:rPr>
                <w:sz w:val="26"/>
                <w:szCs w:val="26"/>
              </w:rPr>
              <w:t>6</w:t>
            </w:r>
          </w:p>
        </w:tc>
        <w:tc>
          <w:tcPr>
            <w:tcW w:w="2127" w:type="dxa"/>
          </w:tcPr>
          <w:p w14:paraId="21D56143" w14:textId="77777777" w:rsidR="00911920" w:rsidRPr="007F6F38" w:rsidRDefault="00911920" w:rsidP="007F6F38">
            <w:pPr>
              <w:spacing w:line="276" w:lineRule="auto"/>
              <w:rPr>
                <w:sz w:val="26"/>
                <w:szCs w:val="26"/>
              </w:rPr>
            </w:pPr>
            <w:r w:rsidRPr="007F6F38">
              <w:rPr>
                <w:sz w:val="26"/>
                <w:szCs w:val="26"/>
              </w:rPr>
              <w:t>Тема 2.1.</w:t>
            </w:r>
          </w:p>
          <w:p w14:paraId="35FF1EE0" w14:textId="49D224BF" w:rsidR="009E62BC" w:rsidRPr="007F6F38" w:rsidRDefault="00911920" w:rsidP="007F6F38">
            <w:pPr>
              <w:spacing w:line="276" w:lineRule="auto"/>
              <w:rPr>
                <w:sz w:val="26"/>
                <w:szCs w:val="26"/>
              </w:rPr>
            </w:pPr>
            <w:r w:rsidRPr="007F6F38">
              <w:rPr>
                <w:sz w:val="26"/>
                <w:szCs w:val="26"/>
              </w:rPr>
              <w:t xml:space="preserve">Дисперсные </w:t>
            </w:r>
            <w:proofErr w:type="spellStart"/>
            <w:r w:rsidRPr="007F6F38">
              <w:rPr>
                <w:sz w:val="26"/>
                <w:szCs w:val="26"/>
              </w:rPr>
              <w:t>системы.Коллоидные</w:t>
            </w:r>
            <w:proofErr w:type="spellEnd"/>
            <w:r w:rsidRPr="007F6F38">
              <w:rPr>
                <w:sz w:val="26"/>
                <w:szCs w:val="26"/>
              </w:rPr>
              <w:t xml:space="preserve"> растворы</w:t>
            </w:r>
          </w:p>
        </w:tc>
        <w:tc>
          <w:tcPr>
            <w:tcW w:w="992" w:type="dxa"/>
          </w:tcPr>
          <w:p w14:paraId="1750460D" w14:textId="129E8006" w:rsidR="009E62BC" w:rsidRPr="007F6F38" w:rsidRDefault="00911920" w:rsidP="007F6F38">
            <w:pPr>
              <w:pStyle w:val="a3"/>
              <w:spacing w:before="0" w:beforeAutospacing="0" w:after="0" w:afterAutospacing="0" w:line="276" w:lineRule="auto"/>
              <w:jc w:val="center"/>
              <w:rPr>
                <w:sz w:val="26"/>
                <w:szCs w:val="26"/>
              </w:rPr>
            </w:pPr>
            <w:r w:rsidRPr="007F6F38">
              <w:rPr>
                <w:sz w:val="26"/>
                <w:szCs w:val="26"/>
              </w:rPr>
              <w:t>4</w:t>
            </w:r>
          </w:p>
        </w:tc>
        <w:tc>
          <w:tcPr>
            <w:tcW w:w="4812" w:type="dxa"/>
          </w:tcPr>
          <w:p w14:paraId="7D9C2FEB" w14:textId="035B1FD2" w:rsidR="009E62BC" w:rsidRPr="007F6F38" w:rsidRDefault="00911920" w:rsidP="007F6F38">
            <w:pPr>
              <w:pStyle w:val="a3"/>
              <w:spacing w:before="0" w:beforeAutospacing="0" w:after="0" w:afterAutospacing="0" w:line="276" w:lineRule="auto"/>
              <w:jc w:val="both"/>
              <w:rPr>
                <w:bCs/>
                <w:sz w:val="26"/>
                <w:szCs w:val="26"/>
              </w:rPr>
            </w:pPr>
            <w:r w:rsidRPr="007F6F38">
              <w:rPr>
                <w:rFonts w:eastAsia="Calibri"/>
                <w:bCs/>
                <w:sz w:val="26"/>
                <w:szCs w:val="26"/>
                <w:lang w:eastAsia="en-US"/>
              </w:rPr>
              <w:t xml:space="preserve">Сообщения на тему: Использование микрогетерогенных систем в производстве продовольственных продуктов; «Использование </w:t>
            </w:r>
            <w:r w:rsidRPr="007F6F38">
              <w:rPr>
                <w:rFonts w:eastAsia="Calibri"/>
                <w:bCs/>
                <w:sz w:val="26"/>
                <w:szCs w:val="26"/>
                <w:lang w:eastAsia="en-US"/>
              </w:rPr>
              <w:lastRenderedPageBreak/>
              <w:t>процессов осмоса в пищевом производстве».</w:t>
            </w:r>
          </w:p>
        </w:tc>
        <w:tc>
          <w:tcPr>
            <w:tcW w:w="1850" w:type="dxa"/>
          </w:tcPr>
          <w:p w14:paraId="4EDAE7E4" w14:textId="77777777" w:rsidR="009A3855" w:rsidRPr="007F6F38" w:rsidRDefault="009A3855" w:rsidP="007F6F38">
            <w:pPr>
              <w:pStyle w:val="a3"/>
              <w:spacing w:before="0" w:beforeAutospacing="0" w:after="0" w:afterAutospacing="0" w:line="276" w:lineRule="auto"/>
              <w:rPr>
                <w:sz w:val="26"/>
                <w:szCs w:val="26"/>
              </w:rPr>
            </w:pPr>
            <w:r w:rsidRPr="007F6F38">
              <w:rPr>
                <w:sz w:val="26"/>
                <w:szCs w:val="26"/>
              </w:rPr>
              <w:lastRenderedPageBreak/>
              <w:t>Отпечатанное</w:t>
            </w:r>
          </w:p>
          <w:p w14:paraId="6BE74A59" w14:textId="5377193A" w:rsidR="009E62BC" w:rsidRPr="007F6F38" w:rsidRDefault="009A3855" w:rsidP="007F6F38">
            <w:pPr>
              <w:pStyle w:val="a3"/>
              <w:spacing w:before="0" w:beforeAutospacing="0" w:after="0" w:afterAutospacing="0" w:line="276" w:lineRule="auto"/>
              <w:rPr>
                <w:sz w:val="26"/>
                <w:szCs w:val="26"/>
              </w:rPr>
            </w:pPr>
            <w:r w:rsidRPr="007F6F38">
              <w:rPr>
                <w:sz w:val="26"/>
                <w:szCs w:val="26"/>
              </w:rPr>
              <w:t>сообщение</w:t>
            </w:r>
          </w:p>
        </w:tc>
      </w:tr>
      <w:tr w:rsidR="009E62BC" w:rsidRPr="000E0BF7" w14:paraId="405B9AD0" w14:textId="77777777" w:rsidTr="000E0BF7">
        <w:tc>
          <w:tcPr>
            <w:tcW w:w="567" w:type="dxa"/>
          </w:tcPr>
          <w:p w14:paraId="4B519CAD" w14:textId="57AD3D5F" w:rsidR="009E62BC" w:rsidRPr="007F6F38" w:rsidRDefault="00BC680E" w:rsidP="007F6F38">
            <w:pPr>
              <w:pStyle w:val="a3"/>
              <w:spacing w:before="0" w:beforeAutospacing="0" w:after="0" w:afterAutospacing="0" w:line="276" w:lineRule="auto"/>
              <w:rPr>
                <w:sz w:val="26"/>
                <w:szCs w:val="26"/>
              </w:rPr>
            </w:pPr>
            <w:r w:rsidRPr="007F6F38">
              <w:rPr>
                <w:sz w:val="26"/>
                <w:szCs w:val="26"/>
              </w:rPr>
              <w:lastRenderedPageBreak/>
              <w:t>7</w:t>
            </w:r>
          </w:p>
        </w:tc>
        <w:tc>
          <w:tcPr>
            <w:tcW w:w="2127" w:type="dxa"/>
          </w:tcPr>
          <w:p w14:paraId="4BC68C8F" w14:textId="77777777" w:rsidR="00911920" w:rsidRPr="007F6F38" w:rsidRDefault="00911920" w:rsidP="007F6F38">
            <w:pPr>
              <w:spacing w:line="276" w:lineRule="auto"/>
              <w:rPr>
                <w:sz w:val="26"/>
                <w:szCs w:val="26"/>
              </w:rPr>
            </w:pPr>
            <w:r w:rsidRPr="007F6F38">
              <w:rPr>
                <w:sz w:val="26"/>
                <w:szCs w:val="26"/>
              </w:rPr>
              <w:t>Тема 2.2.</w:t>
            </w:r>
          </w:p>
          <w:p w14:paraId="14F479E2" w14:textId="1E44D390" w:rsidR="009E62BC" w:rsidRPr="007F6F38" w:rsidRDefault="00911920" w:rsidP="007F6F38">
            <w:pPr>
              <w:spacing w:line="276" w:lineRule="auto"/>
              <w:rPr>
                <w:sz w:val="26"/>
                <w:szCs w:val="26"/>
              </w:rPr>
            </w:pPr>
            <w:r w:rsidRPr="007F6F38">
              <w:rPr>
                <w:sz w:val="26"/>
                <w:szCs w:val="26"/>
              </w:rPr>
              <w:t>Грубодисперсные системы</w:t>
            </w:r>
          </w:p>
        </w:tc>
        <w:tc>
          <w:tcPr>
            <w:tcW w:w="992" w:type="dxa"/>
          </w:tcPr>
          <w:p w14:paraId="01F48F33" w14:textId="12F013E5" w:rsidR="009E62BC" w:rsidRPr="007F6F38" w:rsidRDefault="00911920" w:rsidP="007F6F38">
            <w:pPr>
              <w:pStyle w:val="a3"/>
              <w:spacing w:before="0" w:beforeAutospacing="0" w:after="0" w:afterAutospacing="0" w:line="276" w:lineRule="auto"/>
              <w:jc w:val="center"/>
              <w:rPr>
                <w:sz w:val="26"/>
                <w:szCs w:val="26"/>
              </w:rPr>
            </w:pPr>
            <w:r w:rsidRPr="007F6F38">
              <w:rPr>
                <w:sz w:val="26"/>
                <w:szCs w:val="26"/>
              </w:rPr>
              <w:t>4</w:t>
            </w:r>
          </w:p>
        </w:tc>
        <w:tc>
          <w:tcPr>
            <w:tcW w:w="4812" w:type="dxa"/>
          </w:tcPr>
          <w:p w14:paraId="1E263E91" w14:textId="3DD4E2A9" w:rsidR="0051478B" w:rsidRPr="007F6F38" w:rsidRDefault="00911920" w:rsidP="007F6F38">
            <w:pPr>
              <w:spacing w:line="276" w:lineRule="auto"/>
              <w:jc w:val="both"/>
              <w:rPr>
                <w:bCs/>
                <w:sz w:val="26"/>
                <w:szCs w:val="26"/>
              </w:rPr>
            </w:pPr>
            <w:r w:rsidRPr="007F6F38">
              <w:rPr>
                <w:rFonts w:eastAsia="Calibri"/>
                <w:bCs/>
                <w:iCs/>
                <w:sz w:val="26"/>
                <w:szCs w:val="26"/>
                <w:lang w:eastAsia="en-US"/>
              </w:rPr>
              <w:t>Подготовка сообщений в форме докладов и электронных презентаций: «Дисперсные и коллоидные системы пищевых продуктов», «Коагуляция белков».</w:t>
            </w:r>
          </w:p>
        </w:tc>
        <w:tc>
          <w:tcPr>
            <w:tcW w:w="1850" w:type="dxa"/>
          </w:tcPr>
          <w:p w14:paraId="01DA3F95" w14:textId="3E367FF6" w:rsidR="000E0BF7" w:rsidRPr="007F6F38" w:rsidRDefault="009A3855" w:rsidP="007F6F38">
            <w:pPr>
              <w:pStyle w:val="a3"/>
              <w:spacing w:before="0" w:beforeAutospacing="0" w:after="0" w:afterAutospacing="0" w:line="276" w:lineRule="auto"/>
              <w:rPr>
                <w:sz w:val="26"/>
                <w:szCs w:val="26"/>
              </w:rPr>
            </w:pPr>
            <w:r w:rsidRPr="007F6F38">
              <w:rPr>
                <w:sz w:val="26"/>
                <w:szCs w:val="26"/>
              </w:rPr>
              <w:t>Защита презентации</w:t>
            </w:r>
            <w:r w:rsidR="000E0BF7" w:rsidRPr="007F6F38">
              <w:rPr>
                <w:sz w:val="26"/>
                <w:szCs w:val="26"/>
              </w:rPr>
              <w:t xml:space="preserve"> Отпечатанное</w:t>
            </w:r>
          </w:p>
          <w:p w14:paraId="3C3B0C82" w14:textId="1DD885E3" w:rsidR="009E62BC" w:rsidRPr="007F6F38" w:rsidRDefault="000E0BF7" w:rsidP="007F6F38">
            <w:pPr>
              <w:pStyle w:val="a3"/>
              <w:spacing w:before="0" w:beforeAutospacing="0" w:after="0" w:afterAutospacing="0" w:line="276" w:lineRule="auto"/>
              <w:rPr>
                <w:sz w:val="26"/>
                <w:szCs w:val="26"/>
              </w:rPr>
            </w:pPr>
            <w:r w:rsidRPr="007F6F38">
              <w:rPr>
                <w:sz w:val="26"/>
                <w:szCs w:val="26"/>
              </w:rPr>
              <w:t xml:space="preserve"> сообщение</w:t>
            </w:r>
          </w:p>
        </w:tc>
      </w:tr>
      <w:tr w:rsidR="005D3ABF" w:rsidRPr="000E0BF7" w14:paraId="3E11481C" w14:textId="77777777" w:rsidTr="000E0BF7">
        <w:tc>
          <w:tcPr>
            <w:tcW w:w="567" w:type="dxa"/>
          </w:tcPr>
          <w:p w14:paraId="0EEC6CED" w14:textId="2C18457F" w:rsidR="005D3ABF" w:rsidRPr="007F6F38" w:rsidRDefault="00BC680E" w:rsidP="007F6F38">
            <w:pPr>
              <w:pStyle w:val="a3"/>
              <w:spacing w:before="0" w:beforeAutospacing="0" w:after="0" w:afterAutospacing="0" w:line="276" w:lineRule="auto"/>
              <w:rPr>
                <w:sz w:val="26"/>
                <w:szCs w:val="26"/>
              </w:rPr>
            </w:pPr>
            <w:r w:rsidRPr="007F6F38">
              <w:rPr>
                <w:sz w:val="26"/>
                <w:szCs w:val="26"/>
              </w:rPr>
              <w:t>8</w:t>
            </w:r>
          </w:p>
        </w:tc>
        <w:tc>
          <w:tcPr>
            <w:tcW w:w="2127" w:type="dxa"/>
          </w:tcPr>
          <w:p w14:paraId="6D7504AB" w14:textId="77777777" w:rsidR="00911920" w:rsidRPr="007F6F38" w:rsidRDefault="00911920" w:rsidP="007F6F38">
            <w:pPr>
              <w:spacing w:line="276" w:lineRule="auto"/>
              <w:rPr>
                <w:sz w:val="26"/>
                <w:szCs w:val="26"/>
              </w:rPr>
            </w:pPr>
            <w:r w:rsidRPr="007F6F38">
              <w:rPr>
                <w:sz w:val="26"/>
                <w:szCs w:val="26"/>
              </w:rPr>
              <w:t>Тема 2.3.</w:t>
            </w:r>
          </w:p>
          <w:p w14:paraId="1F1B69E9" w14:textId="16BCE557" w:rsidR="005D3ABF" w:rsidRPr="007F6F38" w:rsidRDefault="00911920" w:rsidP="007F6F38">
            <w:pPr>
              <w:spacing w:line="276" w:lineRule="auto"/>
              <w:rPr>
                <w:sz w:val="26"/>
                <w:szCs w:val="26"/>
              </w:rPr>
            </w:pPr>
            <w:r w:rsidRPr="007F6F38">
              <w:rPr>
                <w:sz w:val="26"/>
                <w:szCs w:val="26"/>
              </w:rPr>
              <w:t>Высокомолекулярные вещества и их растворы</w:t>
            </w:r>
          </w:p>
        </w:tc>
        <w:tc>
          <w:tcPr>
            <w:tcW w:w="992" w:type="dxa"/>
          </w:tcPr>
          <w:p w14:paraId="79BAD0C1" w14:textId="34CC6D07" w:rsidR="005D3ABF" w:rsidRPr="007F6F38" w:rsidRDefault="00911920" w:rsidP="007F6F38">
            <w:pPr>
              <w:pStyle w:val="a3"/>
              <w:spacing w:before="0" w:beforeAutospacing="0" w:after="0" w:afterAutospacing="0" w:line="276" w:lineRule="auto"/>
              <w:jc w:val="center"/>
              <w:rPr>
                <w:sz w:val="26"/>
                <w:szCs w:val="26"/>
              </w:rPr>
            </w:pPr>
            <w:r w:rsidRPr="007F6F38">
              <w:rPr>
                <w:sz w:val="26"/>
                <w:szCs w:val="26"/>
              </w:rPr>
              <w:t>6</w:t>
            </w:r>
          </w:p>
        </w:tc>
        <w:tc>
          <w:tcPr>
            <w:tcW w:w="4812" w:type="dxa"/>
          </w:tcPr>
          <w:p w14:paraId="0EE77666" w14:textId="7D6F1240" w:rsidR="005D3ABF" w:rsidRPr="007F6F38" w:rsidRDefault="00911920" w:rsidP="007F6F38">
            <w:pPr>
              <w:keepNext/>
              <w:suppressAutoHyphens/>
              <w:autoSpaceDE w:val="0"/>
              <w:autoSpaceDN w:val="0"/>
              <w:adjustRightInd w:val="0"/>
              <w:spacing w:line="276" w:lineRule="auto"/>
              <w:jc w:val="both"/>
              <w:rPr>
                <w:sz w:val="26"/>
                <w:szCs w:val="26"/>
              </w:rPr>
            </w:pPr>
            <w:r w:rsidRPr="007F6F38">
              <w:rPr>
                <w:rFonts w:eastAsia="Calibri"/>
                <w:bCs/>
                <w:sz w:val="26"/>
                <w:szCs w:val="26"/>
                <w:lang w:eastAsia="en-US"/>
              </w:rPr>
              <w:t xml:space="preserve">Сообщения на тему: </w:t>
            </w:r>
            <w:r w:rsidRPr="007F6F38">
              <w:rPr>
                <w:sz w:val="26"/>
                <w:szCs w:val="26"/>
              </w:rPr>
              <w:t>Высокомолекулярные соединения в пищевой промышленности.</w:t>
            </w:r>
          </w:p>
        </w:tc>
        <w:tc>
          <w:tcPr>
            <w:tcW w:w="1850" w:type="dxa"/>
          </w:tcPr>
          <w:p w14:paraId="3017D4BE" w14:textId="77777777" w:rsidR="000E0BF7" w:rsidRPr="007F6F38" w:rsidRDefault="000E0BF7" w:rsidP="007F6F38">
            <w:pPr>
              <w:pStyle w:val="a3"/>
              <w:spacing w:before="0" w:beforeAutospacing="0" w:after="0" w:afterAutospacing="0" w:line="276" w:lineRule="auto"/>
              <w:rPr>
                <w:sz w:val="26"/>
                <w:szCs w:val="26"/>
              </w:rPr>
            </w:pPr>
            <w:r w:rsidRPr="007F6F38">
              <w:rPr>
                <w:sz w:val="26"/>
                <w:szCs w:val="26"/>
              </w:rPr>
              <w:t>Отпечатанное</w:t>
            </w:r>
          </w:p>
          <w:p w14:paraId="60B5EB50" w14:textId="1D494063" w:rsidR="005D3ABF" w:rsidRPr="007F6F38" w:rsidRDefault="000E0BF7" w:rsidP="007F6F38">
            <w:pPr>
              <w:pStyle w:val="a3"/>
              <w:spacing w:before="0" w:beforeAutospacing="0" w:after="0" w:afterAutospacing="0" w:line="276" w:lineRule="auto"/>
              <w:rPr>
                <w:sz w:val="26"/>
                <w:szCs w:val="26"/>
              </w:rPr>
            </w:pPr>
            <w:r w:rsidRPr="007F6F38">
              <w:rPr>
                <w:sz w:val="26"/>
                <w:szCs w:val="26"/>
              </w:rPr>
              <w:t xml:space="preserve"> сообщение</w:t>
            </w:r>
          </w:p>
        </w:tc>
      </w:tr>
      <w:tr w:rsidR="005D3ABF" w:rsidRPr="000E0BF7" w14:paraId="20FACFA9" w14:textId="77777777" w:rsidTr="000E0BF7">
        <w:tc>
          <w:tcPr>
            <w:tcW w:w="567" w:type="dxa"/>
          </w:tcPr>
          <w:p w14:paraId="383BF811" w14:textId="7283CE25" w:rsidR="005D3ABF" w:rsidRPr="007F6F38" w:rsidRDefault="003E7C61" w:rsidP="007F6F38">
            <w:pPr>
              <w:pStyle w:val="a3"/>
              <w:spacing w:before="0" w:beforeAutospacing="0" w:after="0" w:afterAutospacing="0" w:line="276" w:lineRule="auto"/>
              <w:rPr>
                <w:sz w:val="26"/>
                <w:szCs w:val="26"/>
              </w:rPr>
            </w:pPr>
            <w:r w:rsidRPr="007F6F38">
              <w:rPr>
                <w:sz w:val="26"/>
                <w:szCs w:val="26"/>
              </w:rPr>
              <w:t>9</w:t>
            </w:r>
          </w:p>
        </w:tc>
        <w:tc>
          <w:tcPr>
            <w:tcW w:w="2127" w:type="dxa"/>
          </w:tcPr>
          <w:p w14:paraId="0B71A412" w14:textId="77777777" w:rsidR="00911920" w:rsidRPr="007F6F38" w:rsidRDefault="00911920" w:rsidP="007F6F38">
            <w:pPr>
              <w:spacing w:line="276" w:lineRule="auto"/>
              <w:rPr>
                <w:sz w:val="26"/>
                <w:szCs w:val="26"/>
              </w:rPr>
            </w:pPr>
            <w:r w:rsidRPr="007F6F38">
              <w:rPr>
                <w:sz w:val="26"/>
                <w:szCs w:val="26"/>
              </w:rPr>
              <w:t>Тема 3.1. Теория</w:t>
            </w:r>
          </w:p>
          <w:p w14:paraId="6FA87266" w14:textId="2B340040" w:rsidR="005D3ABF" w:rsidRPr="007F6F38" w:rsidRDefault="00911920" w:rsidP="007F6F38">
            <w:pPr>
              <w:spacing w:line="276" w:lineRule="auto"/>
              <w:rPr>
                <w:sz w:val="26"/>
                <w:szCs w:val="26"/>
              </w:rPr>
            </w:pPr>
            <w:r w:rsidRPr="007F6F38">
              <w:rPr>
                <w:sz w:val="26"/>
                <w:szCs w:val="26"/>
              </w:rPr>
              <w:t>Электролитической диссоциации</w:t>
            </w:r>
          </w:p>
        </w:tc>
        <w:tc>
          <w:tcPr>
            <w:tcW w:w="992" w:type="dxa"/>
          </w:tcPr>
          <w:p w14:paraId="2C39A52C" w14:textId="1E29B52E" w:rsidR="005D3ABF" w:rsidRPr="007F6F38" w:rsidRDefault="00911920" w:rsidP="007F6F38">
            <w:pPr>
              <w:pStyle w:val="a3"/>
              <w:spacing w:before="0" w:beforeAutospacing="0" w:after="0" w:afterAutospacing="0" w:line="276" w:lineRule="auto"/>
              <w:jc w:val="center"/>
              <w:rPr>
                <w:sz w:val="26"/>
                <w:szCs w:val="26"/>
              </w:rPr>
            </w:pPr>
            <w:r w:rsidRPr="007F6F38">
              <w:rPr>
                <w:sz w:val="26"/>
                <w:szCs w:val="26"/>
              </w:rPr>
              <w:t>6</w:t>
            </w:r>
          </w:p>
        </w:tc>
        <w:tc>
          <w:tcPr>
            <w:tcW w:w="4812" w:type="dxa"/>
          </w:tcPr>
          <w:p w14:paraId="3A82550A" w14:textId="33D73D09" w:rsidR="005D3ABF" w:rsidRPr="007F6F38" w:rsidRDefault="00911920" w:rsidP="007F6F38">
            <w:pPr>
              <w:spacing w:line="276" w:lineRule="auto"/>
              <w:ind w:left="-107"/>
              <w:jc w:val="both"/>
              <w:rPr>
                <w:bCs/>
                <w:sz w:val="26"/>
                <w:szCs w:val="26"/>
              </w:rPr>
            </w:pPr>
            <w:r w:rsidRPr="007F6F38">
              <w:rPr>
                <w:color w:val="000000"/>
                <w:sz w:val="26"/>
                <w:szCs w:val="26"/>
              </w:rPr>
              <w:t>Решение задач по теме электролитическая диссоциация</w:t>
            </w:r>
            <w:r w:rsidRPr="007F6F38">
              <w:rPr>
                <w:bCs/>
                <w:sz w:val="26"/>
                <w:szCs w:val="26"/>
              </w:rPr>
              <w:t xml:space="preserve"> </w:t>
            </w:r>
          </w:p>
        </w:tc>
        <w:tc>
          <w:tcPr>
            <w:tcW w:w="1850" w:type="dxa"/>
          </w:tcPr>
          <w:p w14:paraId="3505221F" w14:textId="2371BE11" w:rsidR="005D3ABF" w:rsidRPr="007F6F38" w:rsidRDefault="00BC680E" w:rsidP="007F6F38">
            <w:pPr>
              <w:pStyle w:val="a3"/>
              <w:spacing w:line="276" w:lineRule="auto"/>
              <w:rPr>
                <w:sz w:val="26"/>
                <w:szCs w:val="26"/>
              </w:rPr>
            </w:pPr>
            <w:r w:rsidRPr="007F6F38">
              <w:rPr>
                <w:sz w:val="26"/>
                <w:szCs w:val="26"/>
              </w:rPr>
              <w:t>Просмотр  работ, оценка</w:t>
            </w:r>
          </w:p>
        </w:tc>
      </w:tr>
      <w:tr w:rsidR="00911920" w:rsidRPr="000E0BF7" w14:paraId="364DDC19" w14:textId="77777777" w:rsidTr="000E0BF7">
        <w:tc>
          <w:tcPr>
            <w:tcW w:w="567" w:type="dxa"/>
          </w:tcPr>
          <w:p w14:paraId="6F7D9231" w14:textId="77777777" w:rsidR="00911920" w:rsidRPr="007F6F38" w:rsidRDefault="00911920" w:rsidP="007F6F38">
            <w:pPr>
              <w:pStyle w:val="a3"/>
              <w:spacing w:before="0" w:beforeAutospacing="0" w:after="0" w:afterAutospacing="0" w:line="276" w:lineRule="auto"/>
              <w:rPr>
                <w:sz w:val="26"/>
                <w:szCs w:val="26"/>
              </w:rPr>
            </w:pPr>
          </w:p>
        </w:tc>
        <w:tc>
          <w:tcPr>
            <w:tcW w:w="2127" w:type="dxa"/>
          </w:tcPr>
          <w:p w14:paraId="21D72BED" w14:textId="6E70B820" w:rsidR="00911920" w:rsidRPr="007F6F38" w:rsidRDefault="00911920" w:rsidP="007F6F38">
            <w:pPr>
              <w:spacing w:line="276" w:lineRule="auto"/>
              <w:rPr>
                <w:sz w:val="26"/>
                <w:szCs w:val="26"/>
              </w:rPr>
            </w:pPr>
            <w:r w:rsidRPr="007F6F38">
              <w:rPr>
                <w:sz w:val="26"/>
                <w:szCs w:val="26"/>
              </w:rPr>
              <w:t>Тема 3.2 Методы анализа</w:t>
            </w:r>
            <w:r w:rsidR="000E0BF7" w:rsidRPr="007F6F38">
              <w:rPr>
                <w:sz w:val="26"/>
                <w:szCs w:val="26"/>
              </w:rPr>
              <w:t xml:space="preserve"> </w:t>
            </w:r>
            <w:r w:rsidRPr="007F6F38">
              <w:rPr>
                <w:sz w:val="26"/>
                <w:szCs w:val="26"/>
              </w:rPr>
              <w:t>вещества и условия их</w:t>
            </w:r>
          </w:p>
          <w:p w14:paraId="3F5E6381" w14:textId="56BCE58F" w:rsidR="00911920" w:rsidRPr="007F6F38" w:rsidRDefault="00911920" w:rsidP="007F6F38">
            <w:pPr>
              <w:spacing w:line="276" w:lineRule="auto"/>
              <w:rPr>
                <w:sz w:val="26"/>
                <w:szCs w:val="26"/>
              </w:rPr>
            </w:pPr>
            <w:r w:rsidRPr="007F6F38">
              <w:rPr>
                <w:sz w:val="26"/>
                <w:szCs w:val="26"/>
              </w:rPr>
              <w:t>проведения</w:t>
            </w:r>
          </w:p>
        </w:tc>
        <w:tc>
          <w:tcPr>
            <w:tcW w:w="992" w:type="dxa"/>
          </w:tcPr>
          <w:p w14:paraId="231C0F87" w14:textId="7C5CE381" w:rsidR="00911920" w:rsidRPr="007F6F38" w:rsidRDefault="00911920" w:rsidP="007F6F38">
            <w:pPr>
              <w:pStyle w:val="a3"/>
              <w:spacing w:before="0" w:beforeAutospacing="0" w:after="0" w:afterAutospacing="0" w:line="276" w:lineRule="auto"/>
              <w:jc w:val="center"/>
              <w:rPr>
                <w:sz w:val="26"/>
                <w:szCs w:val="26"/>
              </w:rPr>
            </w:pPr>
            <w:r w:rsidRPr="007F6F38">
              <w:rPr>
                <w:sz w:val="26"/>
                <w:szCs w:val="26"/>
              </w:rPr>
              <w:t>6</w:t>
            </w:r>
          </w:p>
        </w:tc>
        <w:tc>
          <w:tcPr>
            <w:tcW w:w="4812" w:type="dxa"/>
          </w:tcPr>
          <w:p w14:paraId="068C6259" w14:textId="6247ED06" w:rsidR="00911920" w:rsidRPr="007F6F38" w:rsidRDefault="00911920" w:rsidP="007F6F38">
            <w:pPr>
              <w:spacing w:line="276" w:lineRule="auto"/>
              <w:ind w:left="-107"/>
              <w:jc w:val="both"/>
              <w:rPr>
                <w:color w:val="000000"/>
                <w:sz w:val="26"/>
                <w:szCs w:val="26"/>
              </w:rPr>
            </w:pPr>
            <w:r w:rsidRPr="007F6F38">
              <w:rPr>
                <w:rFonts w:eastAsia="Calibri"/>
                <w:bCs/>
                <w:sz w:val="26"/>
                <w:szCs w:val="26"/>
                <w:lang w:eastAsia="en-US"/>
              </w:rPr>
              <w:t>Составление схемы «Химические, физические и физико-химические методы анализа в производстве продовольственных продуктов</w:t>
            </w:r>
          </w:p>
        </w:tc>
        <w:tc>
          <w:tcPr>
            <w:tcW w:w="1850" w:type="dxa"/>
          </w:tcPr>
          <w:p w14:paraId="52A59B91" w14:textId="4A8B8274" w:rsidR="00911920" w:rsidRPr="007F6F38" w:rsidRDefault="006379F0" w:rsidP="007F6F38">
            <w:pPr>
              <w:pStyle w:val="a3"/>
              <w:spacing w:line="276" w:lineRule="auto"/>
              <w:rPr>
                <w:sz w:val="26"/>
                <w:szCs w:val="26"/>
              </w:rPr>
            </w:pPr>
            <w:r w:rsidRPr="007F6F38">
              <w:rPr>
                <w:sz w:val="26"/>
                <w:szCs w:val="26"/>
              </w:rPr>
              <w:t>Просмотр  работ, оценка</w:t>
            </w:r>
          </w:p>
        </w:tc>
      </w:tr>
      <w:tr w:rsidR="00911920" w:rsidRPr="000E0BF7" w14:paraId="4854C681" w14:textId="77777777" w:rsidTr="000E0BF7">
        <w:tc>
          <w:tcPr>
            <w:tcW w:w="567" w:type="dxa"/>
          </w:tcPr>
          <w:p w14:paraId="7C58870F" w14:textId="77777777" w:rsidR="00911920" w:rsidRPr="007F6F38" w:rsidRDefault="00911920" w:rsidP="007F6F38">
            <w:pPr>
              <w:pStyle w:val="a3"/>
              <w:spacing w:before="0" w:beforeAutospacing="0" w:after="0" w:afterAutospacing="0" w:line="276" w:lineRule="auto"/>
              <w:rPr>
                <w:sz w:val="26"/>
                <w:szCs w:val="26"/>
              </w:rPr>
            </w:pPr>
          </w:p>
        </w:tc>
        <w:tc>
          <w:tcPr>
            <w:tcW w:w="2127" w:type="dxa"/>
          </w:tcPr>
          <w:p w14:paraId="3669FCD4" w14:textId="77777777" w:rsidR="00911920" w:rsidRPr="007F6F38" w:rsidRDefault="00911920" w:rsidP="007F6F38">
            <w:pPr>
              <w:spacing w:line="276" w:lineRule="auto"/>
              <w:rPr>
                <w:sz w:val="26"/>
                <w:szCs w:val="26"/>
              </w:rPr>
            </w:pPr>
            <w:r w:rsidRPr="007F6F38">
              <w:rPr>
                <w:sz w:val="26"/>
                <w:szCs w:val="26"/>
              </w:rPr>
              <w:t>Тема 3.3 Качественный</w:t>
            </w:r>
            <w:r w:rsidRPr="007F6F38">
              <w:rPr>
                <w:rFonts w:eastAsia="Calibri"/>
                <w:bCs/>
                <w:sz w:val="26"/>
                <w:szCs w:val="26"/>
                <w:lang w:eastAsia="en-US"/>
              </w:rPr>
              <w:t xml:space="preserve"> анализ</w:t>
            </w:r>
          </w:p>
          <w:p w14:paraId="6B423572" w14:textId="77777777" w:rsidR="00911920" w:rsidRPr="007F6F38" w:rsidRDefault="00911920" w:rsidP="007F6F38">
            <w:pPr>
              <w:spacing w:line="276" w:lineRule="auto"/>
              <w:rPr>
                <w:sz w:val="26"/>
                <w:szCs w:val="26"/>
              </w:rPr>
            </w:pPr>
          </w:p>
        </w:tc>
        <w:tc>
          <w:tcPr>
            <w:tcW w:w="992" w:type="dxa"/>
          </w:tcPr>
          <w:p w14:paraId="66093EF0" w14:textId="1B151A39" w:rsidR="00911920" w:rsidRPr="007F6F38" w:rsidRDefault="00911920" w:rsidP="007F6F38">
            <w:pPr>
              <w:pStyle w:val="a3"/>
              <w:spacing w:before="0" w:beforeAutospacing="0" w:after="0" w:afterAutospacing="0" w:line="276" w:lineRule="auto"/>
              <w:jc w:val="center"/>
              <w:rPr>
                <w:sz w:val="26"/>
                <w:szCs w:val="26"/>
              </w:rPr>
            </w:pPr>
            <w:r w:rsidRPr="007F6F38">
              <w:rPr>
                <w:sz w:val="26"/>
                <w:szCs w:val="26"/>
              </w:rPr>
              <w:t>6</w:t>
            </w:r>
          </w:p>
        </w:tc>
        <w:tc>
          <w:tcPr>
            <w:tcW w:w="4812" w:type="dxa"/>
          </w:tcPr>
          <w:p w14:paraId="0BC06604" w14:textId="06D96EB0" w:rsidR="00911920" w:rsidRPr="007F6F38" w:rsidRDefault="00911920" w:rsidP="007F6F38">
            <w:pPr>
              <w:pStyle w:val="a3"/>
              <w:shd w:val="clear" w:color="auto" w:fill="FFFFFF"/>
              <w:spacing w:before="0" w:beforeAutospacing="0" w:after="0" w:afterAutospacing="0" w:line="276" w:lineRule="auto"/>
              <w:rPr>
                <w:color w:val="000000"/>
                <w:sz w:val="26"/>
                <w:szCs w:val="26"/>
              </w:rPr>
            </w:pPr>
            <w:r w:rsidRPr="007F6F38">
              <w:rPr>
                <w:color w:val="000000"/>
                <w:sz w:val="26"/>
                <w:szCs w:val="26"/>
              </w:rPr>
              <w:t xml:space="preserve">Решение заданий по определению качественных реакций </w:t>
            </w:r>
            <w:proofErr w:type="spellStart"/>
            <w:r w:rsidRPr="007F6F38">
              <w:rPr>
                <w:color w:val="000000"/>
                <w:sz w:val="26"/>
                <w:szCs w:val="26"/>
              </w:rPr>
              <w:t>анионов</w:t>
            </w:r>
            <w:r w:rsidR="000E0BF7" w:rsidRPr="007F6F38">
              <w:rPr>
                <w:color w:val="000000"/>
                <w:sz w:val="26"/>
                <w:szCs w:val="26"/>
              </w:rPr>
              <w:t>.</w:t>
            </w:r>
            <w:r w:rsidRPr="007F6F38">
              <w:rPr>
                <w:rFonts w:eastAsia="Calibri"/>
                <w:bCs/>
                <w:sz w:val="26"/>
                <w:szCs w:val="26"/>
                <w:lang w:eastAsia="en-US"/>
              </w:rPr>
              <w:t>Систематическая</w:t>
            </w:r>
            <w:proofErr w:type="spellEnd"/>
            <w:r w:rsidRPr="007F6F38">
              <w:rPr>
                <w:rFonts w:eastAsia="Calibri"/>
                <w:bCs/>
                <w:sz w:val="26"/>
                <w:szCs w:val="26"/>
                <w:lang w:eastAsia="en-US"/>
              </w:rPr>
              <w:t xml:space="preserve"> проработка конспектов занятий, учебной и специальной литер</w:t>
            </w:r>
            <w:r w:rsidR="000E0BF7" w:rsidRPr="007F6F38">
              <w:rPr>
                <w:rFonts w:eastAsia="Calibri"/>
                <w:bCs/>
                <w:sz w:val="26"/>
                <w:szCs w:val="26"/>
                <w:lang w:eastAsia="en-US"/>
              </w:rPr>
              <w:t>атур</w:t>
            </w:r>
            <w:r w:rsidRPr="007F6F38">
              <w:rPr>
                <w:rFonts w:eastAsia="Calibri"/>
                <w:bCs/>
                <w:sz w:val="26"/>
                <w:szCs w:val="26"/>
                <w:lang w:eastAsia="en-US"/>
              </w:rPr>
              <w:t>ы. Подготовка отчета</w:t>
            </w:r>
          </w:p>
        </w:tc>
        <w:tc>
          <w:tcPr>
            <w:tcW w:w="1850" w:type="dxa"/>
          </w:tcPr>
          <w:p w14:paraId="6F165F59" w14:textId="6518803E" w:rsidR="00911920" w:rsidRPr="007F6F38" w:rsidRDefault="006379F0" w:rsidP="007F6F38">
            <w:pPr>
              <w:pStyle w:val="a3"/>
              <w:spacing w:line="276" w:lineRule="auto"/>
              <w:rPr>
                <w:sz w:val="26"/>
                <w:szCs w:val="26"/>
              </w:rPr>
            </w:pPr>
            <w:r w:rsidRPr="007F6F38">
              <w:rPr>
                <w:sz w:val="26"/>
                <w:szCs w:val="26"/>
              </w:rPr>
              <w:t>Просмотр  работ, оценка</w:t>
            </w:r>
          </w:p>
        </w:tc>
      </w:tr>
      <w:tr w:rsidR="000E0BF7" w:rsidRPr="000E0BF7" w14:paraId="15BA7DF5" w14:textId="77777777" w:rsidTr="000E0BF7">
        <w:tc>
          <w:tcPr>
            <w:tcW w:w="567" w:type="dxa"/>
          </w:tcPr>
          <w:p w14:paraId="4F604FF1" w14:textId="77777777" w:rsidR="000E0BF7" w:rsidRPr="007F6F38" w:rsidRDefault="000E0BF7" w:rsidP="007F6F38">
            <w:pPr>
              <w:pStyle w:val="a3"/>
              <w:spacing w:before="0" w:beforeAutospacing="0" w:after="0" w:afterAutospacing="0" w:line="276" w:lineRule="auto"/>
              <w:rPr>
                <w:sz w:val="26"/>
                <w:szCs w:val="26"/>
              </w:rPr>
            </w:pPr>
          </w:p>
        </w:tc>
        <w:tc>
          <w:tcPr>
            <w:tcW w:w="2127" w:type="dxa"/>
          </w:tcPr>
          <w:p w14:paraId="1A18F3CE" w14:textId="77777777" w:rsidR="000E0BF7" w:rsidRPr="007F6F38" w:rsidRDefault="000E0BF7" w:rsidP="007F6F38">
            <w:pPr>
              <w:spacing w:line="276" w:lineRule="auto"/>
              <w:rPr>
                <w:sz w:val="26"/>
                <w:szCs w:val="26"/>
              </w:rPr>
            </w:pPr>
            <w:r w:rsidRPr="007F6F38">
              <w:rPr>
                <w:sz w:val="26"/>
                <w:szCs w:val="26"/>
              </w:rPr>
              <w:t>Тема 3.4</w:t>
            </w:r>
          </w:p>
          <w:p w14:paraId="3CE7AF30" w14:textId="4A4DD7AA" w:rsidR="000E0BF7" w:rsidRPr="007F6F38" w:rsidRDefault="000E0BF7" w:rsidP="007F6F38">
            <w:pPr>
              <w:spacing w:line="276" w:lineRule="auto"/>
              <w:rPr>
                <w:sz w:val="26"/>
                <w:szCs w:val="26"/>
              </w:rPr>
            </w:pPr>
            <w:r w:rsidRPr="007F6F38">
              <w:rPr>
                <w:sz w:val="26"/>
                <w:szCs w:val="26"/>
              </w:rPr>
              <w:t>Качественный химический анализ</w:t>
            </w:r>
          </w:p>
        </w:tc>
        <w:tc>
          <w:tcPr>
            <w:tcW w:w="992" w:type="dxa"/>
          </w:tcPr>
          <w:p w14:paraId="1F3887BA" w14:textId="40C5BDA9" w:rsidR="000E0BF7" w:rsidRPr="007F6F38" w:rsidRDefault="000E0BF7" w:rsidP="007F6F38">
            <w:pPr>
              <w:pStyle w:val="a3"/>
              <w:spacing w:before="0" w:beforeAutospacing="0" w:after="0" w:afterAutospacing="0" w:line="276" w:lineRule="auto"/>
              <w:jc w:val="center"/>
              <w:rPr>
                <w:sz w:val="26"/>
                <w:szCs w:val="26"/>
              </w:rPr>
            </w:pPr>
            <w:r w:rsidRPr="007F6F38">
              <w:rPr>
                <w:sz w:val="26"/>
                <w:szCs w:val="26"/>
              </w:rPr>
              <w:t>6</w:t>
            </w:r>
          </w:p>
        </w:tc>
        <w:tc>
          <w:tcPr>
            <w:tcW w:w="4812" w:type="dxa"/>
          </w:tcPr>
          <w:p w14:paraId="7D09D4A8" w14:textId="77777777" w:rsidR="000E0BF7" w:rsidRPr="007F6F38" w:rsidRDefault="000E0BF7" w:rsidP="007F6F38">
            <w:pPr>
              <w:spacing w:line="276" w:lineRule="auto"/>
              <w:jc w:val="both"/>
              <w:rPr>
                <w:rFonts w:eastAsia="Calibri"/>
                <w:bCs/>
                <w:sz w:val="26"/>
                <w:szCs w:val="26"/>
                <w:lang w:eastAsia="en-US"/>
              </w:rPr>
            </w:pPr>
            <w:r w:rsidRPr="007F6F38">
              <w:rPr>
                <w:rFonts w:eastAsia="Calibri"/>
                <w:bCs/>
                <w:sz w:val="26"/>
                <w:szCs w:val="26"/>
                <w:lang w:eastAsia="en-US"/>
              </w:rPr>
              <w:t>Составление конспекта «Метрологические характеристики методов анализа»</w:t>
            </w:r>
          </w:p>
          <w:p w14:paraId="7D30302E" w14:textId="77777777" w:rsidR="000E0BF7" w:rsidRPr="007F6F38" w:rsidRDefault="000E0BF7" w:rsidP="007F6F38">
            <w:pPr>
              <w:spacing w:line="276" w:lineRule="auto"/>
              <w:jc w:val="both"/>
              <w:rPr>
                <w:rFonts w:eastAsia="Calibri"/>
                <w:bCs/>
                <w:sz w:val="26"/>
                <w:szCs w:val="26"/>
                <w:lang w:eastAsia="en-US"/>
              </w:rPr>
            </w:pPr>
            <w:r w:rsidRPr="007F6F38">
              <w:rPr>
                <w:rFonts w:eastAsia="Calibri"/>
                <w:bCs/>
                <w:sz w:val="26"/>
                <w:szCs w:val="26"/>
                <w:lang w:eastAsia="en-US"/>
              </w:rPr>
              <w:t>Решение задач на расчет массовой доли вещества в растворе.</w:t>
            </w:r>
          </w:p>
          <w:p w14:paraId="56BBA264" w14:textId="402780FF" w:rsidR="000E0BF7" w:rsidRPr="007F6F38" w:rsidRDefault="000E0BF7" w:rsidP="007F6F38">
            <w:pPr>
              <w:spacing w:line="276" w:lineRule="auto"/>
              <w:jc w:val="both"/>
              <w:rPr>
                <w:rFonts w:eastAsia="Calibri"/>
                <w:bCs/>
                <w:sz w:val="26"/>
                <w:szCs w:val="26"/>
                <w:lang w:eastAsia="en-US"/>
              </w:rPr>
            </w:pPr>
            <w:r w:rsidRPr="007F6F38">
              <w:rPr>
                <w:rFonts w:eastAsia="Calibri"/>
                <w:bCs/>
                <w:sz w:val="26"/>
                <w:szCs w:val="26"/>
                <w:lang w:eastAsia="en-US"/>
              </w:rPr>
              <w:t xml:space="preserve">Сообщение на тему «Применение кислотно- основного титрования в технохимическом контроле </w:t>
            </w:r>
            <w:r w:rsidRPr="007F6F38">
              <w:rPr>
                <w:rFonts w:eastAsia="Calibri"/>
                <w:bCs/>
                <w:sz w:val="26"/>
                <w:szCs w:val="26"/>
                <w:lang w:eastAsia="en-US"/>
              </w:rPr>
              <w:lastRenderedPageBreak/>
              <w:t>производства продовольственных продуктов»</w:t>
            </w:r>
          </w:p>
        </w:tc>
        <w:tc>
          <w:tcPr>
            <w:tcW w:w="1850" w:type="dxa"/>
          </w:tcPr>
          <w:p w14:paraId="7751BC87" w14:textId="77FCBE22" w:rsidR="000E0BF7" w:rsidRPr="007F6F38" w:rsidRDefault="006379F0" w:rsidP="007F6F38">
            <w:pPr>
              <w:pStyle w:val="a3"/>
              <w:spacing w:line="276" w:lineRule="auto"/>
              <w:rPr>
                <w:sz w:val="26"/>
                <w:szCs w:val="26"/>
              </w:rPr>
            </w:pPr>
            <w:r w:rsidRPr="007F6F38">
              <w:rPr>
                <w:sz w:val="26"/>
                <w:szCs w:val="26"/>
              </w:rPr>
              <w:lastRenderedPageBreak/>
              <w:t>Просмотр  работ, оценка</w:t>
            </w:r>
          </w:p>
        </w:tc>
      </w:tr>
      <w:tr w:rsidR="000E0BF7" w:rsidRPr="000E0BF7" w14:paraId="26016253" w14:textId="77777777" w:rsidTr="000E0BF7">
        <w:tc>
          <w:tcPr>
            <w:tcW w:w="567" w:type="dxa"/>
          </w:tcPr>
          <w:p w14:paraId="7B019D26" w14:textId="77777777" w:rsidR="000E0BF7" w:rsidRPr="007F6F38" w:rsidRDefault="000E0BF7" w:rsidP="007F6F38">
            <w:pPr>
              <w:pStyle w:val="a3"/>
              <w:spacing w:before="0" w:beforeAutospacing="0" w:after="0" w:afterAutospacing="0" w:line="276" w:lineRule="auto"/>
              <w:rPr>
                <w:sz w:val="26"/>
                <w:szCs w:val="26"/>
              </w:rPr>
            </w:pPr>
          </w:p>
        </w:tc>
        <w:tc>
          <w:tcPr>
            <w:tcW w:w="2127" w:type="dxa"/>
          </w:tcPr>
          <w:p w14:paraId="07F6B444" w14:textId="5BF3D7A1" w:rsidR="000E0BF7" w:rsidRPr="007F6F38" w:rsidRDefault="000E0BF7" w:rsidP="007F6F38">
            <w:pPr>
              <w:spacing w:line="276" w:lineRule="auto"/>
              <w:rPr>
                <w:sz w:val="26"/>
                <w:szCs w:val="26"/>
              </w:rPr>
            </w:pPr>
            <w:r w:rsidRPr="007F6F38">
              <w:rPr>
                <w:sz w:val="26"/>
                <w:szCs w:val="26"/>
              </w:rPr>
              <w:t>Тема 3.5 Физико-химические количественные методы анализа</w:t>
            </w:r>
          </w:p>
        </w:tc>
        <w:tc>
          <w:tcPr>
            <w:tcW w:w="992" w:type="dxa"/>
          </w:tcPr>
          <w:p w14:paraId="1E6E591D" w14:textId="5E227AE7" w:rsidR="000E0BF7" w:rsidRPr="007F6F38" w:rsidRDefault="000E0BF7" w:rsidP="007F6F38">
            <w:pPr>
              <w:pStyle w:val="a3"/>
              <w:spacing w:before="0" w:beforeAutospacing="0" w:after="0" w:afterAutospacing="0" w:line="276" w:lineRule="auto"/>
              <w:jc w:val="center"/>
              <w:rPr>
                <w:sz w:val="26"/>
                <w:szCs w:val="26"/>
              </w:rPr>
            </w:pPr>
            <w:r w:rsidRPr="007F6F38">
              <w:rPr>
                <w:sz w:val="26"/>
                <w:szCs w:val="26"/>
              </w:rPr>
              <w:t>6</w:t>
            </w:r>
          </w:p>
        </w:tc>
        <w:tc>
          <w:tcPr>
            <w:tcW w:w="4812" w:type="dxa"/>
          </w:tcPr>
          <w:p w14:paraId="0A5D8129" w14:textId="4467D350" w:rsidR="000E0BF7" w:rsidRPr="007F6F38" w:rsidRDefault="000E0BF7" w:rsidP="007F6F38">
            <w:pPr>
              <w:pStyle w:val="a3"/>
              <w:shd w:val="clear" w:color="auto" w:fill="FFFFFF"/>
              <w:spacing w:before="0" w:beforeAutospacing="0" w:after="0" w:afterAutospacing="0" w:line="276" w:lineRule="auto"/>
              <w:rPr>
                <w:color w:val="000000"/>
                <w:sz w:val="26"/>
                <w:szCs w:val="26"/>
              </w:rPr>
            </w:pPr>
            <w:r w:rsidRPr="007F6F38">
              <w:rPr>
                <w:rFonts w:eastAsia="Calibri"/>
                <w:bCs/>
                <w:sz w:val="26"/>
                <w:szCs w:val="26"/>
                <w:lang w:eastAsia="en-US"/>
              </w:rPr>
              <w:t>Составление схемы классификация физико-химических методов</w:t>
            </w:r>
          </w:p>
        </w:tc>
        <w:tc>
          <w:tcPr>
            <w:tcW w:w="1850" w:type="dxa"/>
          </w:tcPr>
          <w:p w14:paraId="4030AA48" w14:textId="361728F8" w:rsidR="000E0BF7" w:rsidRPr="007F6F38" w:rsidRDefault="006379F0" w:rsidP="007F6F38">
            <w:pPr>
              <w:pStyle w:val="a3"/>
              <w:spacing w:line="276" w:lineRule="auto"/>
              <w:rPr>
                <w:sz w:val="26"/>
                <w:szCs w:val="26"/>
              </w:rPr>
            </w:pPr>
            <w:r w:rsidRPr="007F6F38">
              <w:rPr>
                <w:sz w:val="26"/>
                <w:szCs w:val="26"/>
              </w:rPr>
              <w:t>Просмотр  работ, оценка</w:t>
            </w:r>
          </w:p>
        </w:tc>
      </w:tr>
      <w:tr w:rsidR="004F4CBF" w:rsidRPr="000E0BF7" w14:paraId="5FC4CE0F" w14:textId="77777777" w:rsidTr="00655C68">
        <w:tc>
          <w:tcPr>
            <w:tcW w:w="2694" w:type="dxa"/>
            <w:gridSpan w:val="2"/>
          </w:tcPr>
          <w:p w14:paraId="5EBD1197" w14:textId="317A899B" w:rsidR="004F4CBF" w:rsidRPr="007F6F38" w:rsidRDefault="004F4CBF" w:rsidP="007F6F38">
            <w:pPr>
              <w:spacing w:line="276" w:lineRule="auto"/>
              <w:rPr>
                <w:sz w:val="26"/>
                <w:szCs w:val="26"/>
              </w:rPr>
            </w:pPr>
            <w:r>
              <w:rPr>
                <w:sz w:val="26"/>
                <w:szCs w:val="26"/>
              </w:rPr>
              <w:t>Итого</w:t>
            </w:r>
          </w:p>
        </w:tc>
        <w:tc>
          <w:tcPr>
            <w:tcW w:w="992" w:type="dxa"/>
          </w:tcPr>
          <w:p w14:paraId="1658B20A" w14:textId="77777777" w:rsidR="004F4CBF" w:rsidRPr="007F6F38" w:rsidRDefault="004F4CBF" w:rsidP="007F6F38">
            <w:pPr>
              <w:pStyle w:val="a3"/>
              <w:spacing w:before="0" w:beforeAutospacing="0" w:after="0" w:afterAutospacing="0" w:line="276" w:lineRule="auto"/>
              <w:jc w:val="center"/>
              <w:rPr>
                <w:sz w:val="26"/>
                <w:szCs w:val="26"/>
              </w:rPr>
            </w:pPr>
          </w:p>
        </w:tc>
        <w:tc>
          <w:tcPr>
            <w:tcW w:w="4812" w:type="dxa"/>
          </w:tcPr>
          <w:p w14:paraId="63B2D77D" w14:textId="77777777" w:rsidR="004F4CBF" w:rsidRPr="007F6F38" w:rsidRDefault="004F4CBF" w:rsidP="007F6F38">
            <w:pPr>
              <w:pStyle w:val="a3"/>
              <w:shd w:val="clear" w:color="auto" w:fill="FFFFFF"/>
              <w:spacing w:before="0" w:beforeAutospacing="0" w:after="0" w:afterAutospacing="0" w:line="276" w:lineRule="auto"/>
              <w:rPr>
                <w:rFonts w:eastAsia="Calibri"/>
                <w:bCs/>
                <w:sz w:val="26"/>
                <w:szCs w:val="26"/>
                <w:lang w:eastAsia="en-US"/>
              </w:rPr>
            </w:pPr>
          </w:p>
        </w:tc>
        <w:tc>
          <w:tcPr>
            <w:tcW w:w="1850" w:type="dxa"/>
          </w:tcPr>
          <w:p w14:paraId="5F01B68B" w14:textId="55056C14" w:rsidR="004F4CBF" w:rsidRPr="007F6F38" w:rsidRDefault="004F4CBF" w:rsidP="007F6F38">
            <w:pPr>
              <w:pStyle w:val="a3"/>
              <w:spacing w:line="276" w:lineRule="auto"/>
              <w:rPr>
                <w:sz w:val="26"/>
                <w:szCs w:val="26"/>
              </w:rPr>
            </w:pPr>
            <w:r>
              <w:rPr>
                <w:sz w:val="26"/>
                <w:szCs w:val="26"/>
              </w:rPr>
              <w:t>70</w:t>
            </w:r>
          </w:p>
        </w:tc>
      </w:tr>
    </w:tbl>
    <w:p w14:paraId="353047FC" w14:textId="12A5ADA7" w:rsidR="003A3D08" w:rsidRPr="000E0BF7" w:rsidRDefault="003A3D08" w:rsidP="000E0BF7">
      <w:pPr>
        <w:pStyle w:val="a3"/>
        <w:spacing w:before="0" w:beforeAutospacing="0" w:after="0" w:afterAutospacing="0"/>
      </w:pPr>
    </w:p>
    <w:p w14:paraId="54FDDF06" w14:textId="2E522091" w:rsidR="00F238BB" w:rsidRDefault="00F238BB" w:rsidP="000E0BF7">
      <w:pPr>
        <w:pStyle w:val="a3"/>
        <w:spacing w:before="0" w:beforeAutospacing="0" w:after="0" w:afterAutospacing="0"/>
      </w:pPr>
    </w:p>
    <w:p w14:paraId="1FB8338B" w14:textId="5E9C3C01" w:rsidR="007F6F38" w:rsidRDefault="007F6F38" w:rsidP="000E0BF7">
      <w:pPr>
        <w:pStyle w:val="a3"/>
        <w:spacing w:before="0" w:beforeAutospacing="0" w:after="0" w:afterAutospacing="0"/>
      </w:pPr>
    </w:p>
    <w:p w14:paraId="2AB6D665" w14:textId="434BA6F9" w:rsidR="005971D5" w:rsidRDefault="005971D5" w:rsidP="000E0BF7">
      <w:pPr>
        <w:pStyle w:val="a3"/>
        <w:spacing w:before="0" w:beforeAutospacing="0" w:after="0" w:afterAutospacing="0"/>
      </w:pPr>
    </w:p>
    <w:p w14:paraId="485186D5" w14:textId="7AAE7430" w:rsidR="005971D5" w:rsidRDefault="005971D5" w:rsidP="000E0BF7">
      <w:pPr>
        <w:pStyle w:val="a3"/>
        <w:spacing w:before="0" w:beforeAutospacing="0" w:after="0" w:afterAutospacing="0"/>
      </w:pPr>
    </w:p>
    <w:p w14:paraId="11AC5B56" w14:textId="1C38BC80" w:rsidR="005971D5" w:rsidRDefault="005971D5" w:rsidP="000E0BF7">
      <w:pPr>
        <w:pStyle w:val="a3"/>
        <w:spacing w:before="0" w:beforeAutospacing="0" w:after="0" w:afterAutospacing="0"/>
      </w:pPr>
    </w:p>
    <w:p w14:paraId="47A42E33" w14:textId="008D411C" w:rsidR="005971D5" w:rsidRDefault="005971D5" w:rsidP="000E0BF7">
      <w:pPr>
        <w:pStyle w:val="a3"/>
        <w:spacing w:before="0" w:beforeAutospacing="0" w:after="0" w:afterAutospacing="0"/>
      </w:pPr>
    </w:p>
    <w:p w14:paraId="460775D6" w14:textId="27406218" w:rsidR="005971D5" w:rsidRDefault="005971D5" w:rsidP="000E0BF7">
      <w:pPr>
        <w:pStyle w:val="a3"/>
        <w:spacing w:before="0" w:beforeAutospacing="0" w:after="0" w:afterAutospacing="0"/>
      </w:pPr>
    </w:p>
    <w:p w14:paraId="6BFFFF5E" w14:textId="56F4B262" w:rsidR="005971D5" w:rsidRDefault="005971D5" w:rsidP="000E0BF7">
      <w:pPr>
        <w:pStyle w:val="a3"/>
        <w:spacing w:before="0" w:beforeAutospacing="0" w:after="0" w:afterAutospacing="0"/>
      </w:pPr>
    </w:p>
    <w:p w14:paraId="046C2F8C" w14:textId="4568CE73" w:rsidR="005971D5" w:rsidRDefault="005971D5" w:rsidP="000E0BF7">
      <w:pPr>
        <w:pStyle w:val="a3"/>
        <w:spacing w:before="0" w:beforeAutospacing="0" w:after="0" w:afterAutospacing="0"/>
      </w:pPr>
    </w:p>
    <w:p w14:paraId="60C4DB48" w14:textId="7B1D3A43" w:rsidR="005971D5" w:rsidRDefault="005971D5" w:rsidP="000E0BF7">
      <w:pPr>
        <w:pStyle w:val="a3"/>
        <w:spacing w:before="0" w:beforeAutospacing="0" w:after="0" w:afterAutospacing="0"/>
      </w:pPr>
    </w:p>
    <w:p w14:paraId="2B5105C4" w14:textId="5E56F98E" w:rsidR="005971D5" w:rsidRDefault="005971D5" w:rsidP="000E0BF7">
      <w:pPr>
        <w:pStyle w:val="a3"/>
        <w:spacing w:before="0" w:beforeAutospacing="0" w:after="0" w:afterAutospacing="0"/>
      </w:pPr>
    </w:p>
    <w:p w14:paraId="49B0B61F" w14:textId="1B478E91" w:rsidR="005971D5" w:rsidRDefault="005971D5" w:rsidP="000E0BF7">
      <w:pPr>
        <w:pStyle w:val="a3"/>
        <w:spacing w:before="0" w:beforeAutospacing="0" w:after="0" w:afterAutospacing="0"/>
      </w:pPr>
    </w:p>
    <w:p w14:paraId="7F2D5AAA" w14:textId="77777777" w:rsidR="007F6F38" w:rsidRPr="000E0BF7" w:rsidRDefault="007F6F38" w:rsidP="000E0BF7">
      <w:pPr>
        <w:pStyle w:val="a3"/>
        <w:spacing w:before="0" w:beforeAutospacing="0" w:after="0" w:afterAutospacing="0"/>
      </w:pPr>
    </w:p>
    <w:p w14:paraId="523CF2D0" w14:textId="77777777" w:rsidR="004F4CBF" w:rsidRPr="0047102E" w:rsidRDefault="004F4CBF" w:rsidP="004F4CBF">
      <w:pPr>
        <w:spacing w:after="200"/>
        <w:jc w:val="center"/>
        <w:rPr>
          <w:rFonts w:eastAsia="Calibri"/>
          <w:b/>
          <w:bCs/>
          <w:color w:val="000000"/>
          <w:sz w:val="26"/>
          <w:szCs w:val="26"/>
          <w:lang w:eastAsia="en-US"/>
        </w:rPr>
      </w:pPr>
      <w:r w:rsidRPr="0047102E">
        <w:rPr>
          <w:rFonts w:eastAsia="Calibri"/>
          <w:b/>
          <w:bCs/>
          <w:color w:val="000000"/>
          <w:sz w:val="26"/>
          <w:szCs w:val="26"/>
          <w:lang w:eastAsia="en-US"/>
        </w:rPr>
        <w:t xml:space="preserve">3. Общие рекомендации обучающемуся </w:t>
      </w:r>
      <w:r w:rsidRPr="0047102E">
        <w:rPr>
          <w:rFonts w:eastAsia="Calibri"/>
          <w:b/>
          <w:bCs/>
          <w:color w:val="000000"/>
          <w:sz w:val="26"/>
          <w:szCs w:val="26"/>
          <w:lang w:eastAsia="en-US"/>
        </w:rPr>
        <w:br/>
        <w:t xml:space="preserve">по выполнению </w:t>
      </w:r>
      <w:r w:rsidRPr="0047102E">
        <w:rPr>
          <w:rFonts w:eastAsia="Calibri"/>
          <w:b/>
          <w:bCs/>
          <w:sz w:val="26"/>
          <w:szCs w:val="26"/>
          <w:lang w:eastAsia="en-US"/>
        </w:rPr>
        <w:t>внеаудиторных самостоятельных</w:t>
      </w:r>
      <w:r w:rsidRPr="0047102E">
        <w:rPr>
          <w:rFonts w:eastAsia="Calibri"/>
          <w:b/>
          <w:bCs/>
          <w:color w:val="000000"/>
          <w:sz w:val="26"/>
          <w:szCs w:val="26"/>
          <w:lang w:eastAsia="en-US"/>
        </w:rPr>
        <w:t xml:space="preserve"> работ</w:t>
      </w:r>
    </w:p>
    <w:p w14:paraId="073C05E2" w14:textId="77777777" w:rsidR="004F4CBF" w:rsidRPr="0047102E" w:rsidRDefault="004F4CBF" w:rsidP="004F4CBF">
      <w:pPr>
        <w:widowControl w:val="0"/>
        <w:numPr>
          <w:ilvl w:val="0"/>
          <w:numId w:val="47"/>
        </w:numPr>
        <w:shd w:val="clear" w:color="auto" w:fill="FFFFFF"/>
        <w:tabs>
          <w:tab w:val="left" w:pos="993"/>
        </w:tabs>
        <w:autoSpaceDE w:val="0"/>
        <w:autoSpaceDN w:val="0"/>
        <w:adjustRightInd w:val="0"/>
        <w:jc w:val="both"/>
        <w:rPr>
          <w:rFonts w:eastAsia="Calibri"/>
          <w:sz w:val="26"/>
          <w:szCs w:val="26"/>
          <w:lang w:eastAsia="en-US"/>
        </w:rPr>
      </w:pPr>
      <w:r w:rsidRPr="0047102E">
        <w:rPr>
          <w:rFonts w:eastAsia="Calibri"/>
          <w:color w:val="000000"/>
          <w:sz w:val="26"/>
          <w:szCs w:val="26"/>
          <w:lang w:eastAsia="en-US"/>
        </w:rPr>
        <w:t xml:space="preserve">Внимательно прочитайте название темы, цели и задачи самостоятельной работы. </w:t>
      </w:r>
    </w:p>
    <w:p w14:paraId="24BA6D4B" w14:textId="77777777" w:rsidR="004F4CBF" w:rsidRPr="0047102E" w:rsidRDefault="004F4CBF" w:rsidP="004F4CBF">
      <w:pPr>
        <w:widowControl w:val="0"/>
        <w:numPr>
          <w:ilvl w:val="0"/>
          <w:numId w:val="47"/>
        </w:numPr>
        <w:shd w:val="clear" w:color="auto" w:fill="FFFFFF"/>
        <w:tabs>
          <w:tab w:val="left" w:pos="993"/>
        </w:tabs>
        <w:autoSpaceDE w:val="0"/>
        <w:autoSpaceDN w:val="0"/>
        <w:adjustRightInd w:val="0"/>
        <w:jc w:val="both"/>
        <w:rPr>
          <w:rFonts w:eastAsia="Calibri"/>
          <w:sz w:val="26"/>
          <w:szCs w:val="26"/>
          <w:lang w:eastAsia="en-US"/>
        </w:rPr>
      </w:pPr>
      <w:r w:rsidRPr="0047102E">
        <w:rPr>
          <w:rFonts w:eastAsia="Calibri"/>
          <w:color w:val="000000"/>
          <w:sz w:val="26"/>
          <w:szCs w:val="26"/>
          <w:lang w:eastAsia="en-US"/>
        </w:rPr>
        <w:t>Внимательно прочитайте рекомендации преподавателя по выполнению самостоятельной работы.</w:t>
      </w:r>
    </w:p>
    <w:p w14:paraId="1EFFA6F2" w14:textId="77777777" w:rsidR="004F4CBF" w:rsidRPr="0047102E" w:rsidRDefault="004F4CBF" w:rsidP="004F4CBF">
      <w:pPr>
        <w:widowControl w:val="0"/>
        <w:numPr>
          <w:ilvl w:val="0"/>
          <w:numId w:val="47"/>
        </w:numPr>
        <w:shd w:val="clear" w:color="auto" w:fill="FFFFFF"/>
        <w:tabs>
          <w:tab w:val="left" w:pos="993"/>
        </w:tabs>
        <w:autoSpaceDE w:val="0"/>
        <w:autoSpaceDN w:val="0"/>
        <w:adjustRightInd w:val="0"/>
        <w:jc w:val="both"/>
        <w:rPr>
          <w:rFonts w:eastAsia="Calibri"/>
          <w:sz w:val="26"/>
          <w:szCs w:val="26"/>
          <w:lang w:eastAsia="en-US"/>
        </w:rPr>
      </w:pPr>
      <w:r w:rsidRPr="0047102E">
        <w:rPr>
          <w:rFonts w:eastAsia="Calibri"/>
          <w:color w:val="000000"/>
          <w:sz w:val="26"/>
          <w:szCs w:val="26"/>
          <w:lang w:eastAsia="en-US"/>
        </w:rPr>
        <w:t>Внимательно изучите письменные методические рекомендации по выполнению самостоятельной работы</w:t>
      </w:r>
    </w:p>
    <w:p w14:paraId="50B45D71" w14:textId="77777777" w:rsidR="004F4CBF" w:rsidRPr="0047102E" w:rsidRDefault="004F4CBF" w:rsidP="004F4CBF">
      <w:pPr>
        <w:widowControl w:val="0"/>
        <w:numPr>
          <w:ilvl w:val="0"/>
          <w:numId w:val="47"/>
        </w:numPr>
        <w:shd w:val="clear" w:color="auto" w:fill="FFFFFF"/>
        <w:tabs>
          <w:tab w:val="left" w:pos="993"/>
        </w:tabs>
        <w:autoSpaceDE w:val="0"/>
        <w:autoSpaceDN w:val="0"/>
        <w:adjustRightInd w:val="0"/>
        <w:jc w:val="both"/>
        <w:rPr>
          <w:rFonts w:eastAsia="Calibri"/>
          <w:sz w:val="26"/>
          <w:szCs w:val="26"/>
          <w:lang w:eastAsia="en-US"/>
        </w:rPr>
      </w:pPr>
      <w:r w:rsidRPr="0047102E">
        <w:rPr>
          <w:rFonts w:eastAsia="Calibri"/>
          <w:color w:val="000000"/>
          <w:sz w:val="26"/>
          <w:szCs w:val="26"/>
          <w:lang w:eastAsia="en-US"/>
        </w:rPr>
        <w:t>Ознакомьтесь со списком литературы и источников по заданной теме самостоятельной работы.</w:t>
      </w:r>
    </w:p>
    <w:p w14:paraId="3271957D" w14:textId="77777777" w:rsidR="004F4CBF" w:rsidRPr="0047102E" w:rsidRDefault="004F4CBF" w:rsidP="004F4CBF">
      <w:pPr>
        <w:widowControl w:val="0"/>
        <w:numPr>
          <w:ilvl w:val="0"/>
          <w:numId w:val="47"/>
        </w:numPr>
        <w:shd w:val="clear" w:color="auto" w:fill="FFFFFF"/>
        <w:tabs>
          <w:tab w:val="left" w:pos="993"/>
        </w:tabs>
        <w:autoSpaceDE w:val="0"/>
        <w:autoSpaceDN w:val="0"/>
        <w:adjustRightInd w:val="0"/>
        <w:jc w:val="both"/>
        <w:rPr>
          <w:rFonts w:eastAsia="Calibri"/>
          <w:sz w:val="26"/>
          <w:szCs w:val="26"/>
          <w:lang w:eastAsia="en-US"/>
        </w:rPr>
      </w:pPr>
      <w:r w:rsidRPr="0047102E">
        <w:rPr>
          <w:rFonts w:eastAsia="Calibri"/>
          <w:color w:val="000000"/>
          <w:sz w:val="26"/>
          <w:szCs w:val="26"/>
          <w:lang w:eastAsia="en-US"/>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4A80A34B" w14:textId="77777777" w:rsidR="004F4CBF" w:rsidRPr="0047102E" w:rsidRDefault="004F4CBF" w:rsidP="004F4CBF">
      <w:pPr>
        <w:widowControl w:val="0"/>
        <w:numPr>
          <w:ilvl w:val="0"/>
          <w:numId w:val="47"/>
        </w:numPr>
        <w:tabs>
          <w:tab w:val="left" w:pos="993"/>
        </w:tabs>
        <w:autoSpaceDE w:val="0"/>
        <w:autoSpaceDN w:val="0"/>
        <w:adjustRightInd w:val="0"/>
        <w:jc w:val="both"/>
        <w:rPr>
          <w:rFonts w:eastAsia="Calibri"/>
          <w:sz w:val="26"/>
          <w:szCs w:val="26"/>
          <w:lang w:eastAsia="en-US"/>
        </w:rPr>
      </w:pPr>
      <w:r w:rsidRPr="0047102E">
        <w:rPr>
          <w:rFonts w:eastAsia="Calibri"/>
          <w:color w:val="000000"/>
          <w:sz w:val="26"/>
          <w:szCs w:val="26"/>
          <w:lang w:eastAsia="en-US"/>
        </w:rPr>
        <w:t>Подготовьте все необходимое для выполнения задания, рационально подготовьте рабочее место.</w:t>
      </w:r>
    </w:p>
    <w:p w14:paraId="440547A4" w14:textId="77777777" w:rsidR="004F4CBF" w:rsidRPr="0047102E" w:rsidRDefault="004F4CBF" w:rsidP="004F4CBF">
      <w:pPr>
        <w:widowControl w:val="0"/>
        <w:numPr>
          <w:ilvl w:val="0"/>
          <w:numId w:val="47"/>
        </w:numPr>
        <w:tabs>
          <w:tab w:val="left" w:pos="993"/>
        </w:tabs>
        <w:autoSpaceDE w:val="0"/>
        <w:autoSpaceDN w:val="0"/>
        <w:adjustRightInd w:val="0"/>
        <w:jc w:val="both"/>
        <w:rPr>
          <w:rFonts w:eastAsia="Calibri"/>
          <w:sz w:val="26"/>
          <w:szCs w:val="26"/>
          <w:lang w:eastAsia="en-US"/>
        </w:rPr>
      </w:pPr>
      <w:r w:rsidRPr="0047102E">
        <w:rPr>
          <w:rFonts w:eastAsia="Calibri"/>
          <w:sz w:val="26"/>
          <w:szCs w:val="26"/>
          <w:lang w:eastAsia="en-US"/>
        </w:rPr>
        <w:t>Продумайте ход выполнения работы.</w:t>
      </w:r>
    </w:p>
    <w:p w14:paraId="199A3ECA" w14:textId="77777777" w:rsidR="004F4CBF" w:rsidRPr="0047102E" w:rsidRDefault="004F4CBF" w:rsidP="004F4CBF">
      <w:pPr>
        <w:widowControl w:val="0"/>
        <w:numPr>
          <w:ilvl w:val="0"/>
          <w:numId w:val="47"/>
        </w:numPr>
        <w:tabs>
          <w:tab w:val="left" w:pos="993"/>
        </w:tabs>
        <w:autoSpaceDE w:val="0"/>
        <w:autoSpaceDN w:val="0"/>
        <w:adjustRightInd w:val="0"/>
        <w:jc w:val="both"/>
        <w:rPr>
          <w:rFonts w:eastAsia="Calibri"/>
          <w:sz w:val="26"/>
          <w:szCs w:val="26"/>
          <w:lang w:eastAsia="en-US"/>
        </w:rPr>
      </w:pPr>
      <w:r w:rsidRPr="0047102E">
        <w:rPr>
          <w:rFonts w:eastAsia="Calibri"/>
          <w:sz w:val="26"/>
          <w:szCs w:val="26"/>
          <w:lang w:eastAsia="en-US"/>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4D67878D" w14:textId="77777777" w:rsidR="004F4CBF" w:rsidRPr="0047102E" w:rsidRDefault="004F4CBF" w:rsidP="004F4CBF">
      <w:pPr>
        <w:widowControl w:val="0"/>
        <w:numPr>
          <w:ilvl w:val="0"/>
          <w:numId w:val="47"/>
        </w:numPr>
        <w:tabs>
          <w:tab w:val="left" w:pos="993"/>
        </w:tabs>
        <w:autoSpaceDE w:val="0"/>
        <w:autoSpaceDN w:val="0"/>
        <w:adjustRightInd w:val="0"/>
        <w:rPr>
          <w:rFonts w:eastAsia="Calibri"/>
          <w:sz w:val="26"/>
          <w:szCs w:val="26"/>
          <w:lang w:eastAsia="en-US"/>
        </w:rPr>
      </w:pPr>
      <w:r w:rsidRPr="0047102E">
        <w:rPr>
          <w:rFonts w:eastAsia="Calibri"/>
          <w:sz w:val="26"/>
          <w:szCs w:val="26"/>
          <w:lang w:eastAsia="en-US"/>
        </w:rPr>
        <w:t xml:space="preserve">Если при выполнении </w:t>
      </w:r>
      <w:r w:rsidRPr="0047102E">
        <w:rPr>
          <w:rFonts w:eastAsia="Calibri"/>
          <w:color w:val="000000"/>
          <w:sz w:val="26"/>
          <w:szCs w:val="26"/>
          <w:lang w:eastAsia="en-US"/>
        </w:rPr>
        <w:t xml:space="preserve">самостоятельной </w:t>
      </w:r>
      <w:r w:rsidRPr="0047102E">
        <w:rPr>
          <w:rFonts w:eastAsia="Calibri"/>
          <w:sz w:val="26"/>
          <w:szCs w:val="26"/>
          <w:lang w:eastAsia="en-US"/>
        </w:rPr>
        <w:t xml:space="preserve">работы применяется </w:t>
      </w:r>
      <w:r w:rsidRPr="0047102E">
        <w:rPr>
          <w:rFonts w:eastAsia="Calibri"/>
          <w:color w:val="000000"/>
          <w:sz w:val="26"/>
          <w:szCs w:val="26"/>
          <w:lang w:eastAsia="en-US"/>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47102E">
        <w:rPr>
          <w:rFonts w:eastAsia="Calibri"/>
          <w:color w:val="000000"/>
          <w:sz w:val="26"/>
          <w:szCs w:val="26"/>
          <w:lang w:eastAsia="en-US"/>
        </w:rPr>
        <w:t>микрогруппы</w:t>
      </w:r>
      <w:proofErr w:type="spellEnd"/>
      <w:r w:rsidRPr="0047102E">
        <w:rPr>
          <w:rFonts w:eastAsia="Calibri"/>
          <w:color w:val="000000"/>
          <w:sz w:val="26"/>
          <w:szCs w:val="26"/>
          <w:lang w:eastAsia="en-US"/>
        </w:rPr>
        <w:t>.</w:t>
      </w:r>
    </w:p>
    <w:p w14:paraId="17C80098" w14:textId="77777777" w:rsidR="004F4CBF" w:rsidRPr="0047102E" w:rsidRDefault="004F4CBF" w:rsidP="004F4CBF">
      <w:pPr>
        <w:widowControl w:val="0"/>
        <w:numPr>
          <w:ilvl w:val="0"/>
          <w:numId w:val="47"/>
        </w:numPr>
        <w:tabs>
          <w:tab w:val="left" w:pos="993"/>
        </w:tabs>
        <w:autoSpaceDE w:val="0"/>
        <w:autoSpaceDN w:val="0"/>
        <w:adjustRightInd w:val="0"/>
        <w:jc w:val="both"/>
        <w:rPr>
          <w:rFonts w:eastAsia="Calibri"/>
          <w:sz w:val="26"/>
          <w:szCs w:val="26"/>
          <w:lang w:eastAsia="en-US"/>
        </w:rPr>
      </w:pPr>
      <w:r w:rsidRPr="0047102E">
        <w:rPr>
          <w:rFonts w:eastAsia="Calibri"/>
          <w:sz w:val="26"/>
          <w:szCs w:val="26"/>
          <w:lang w:eastAsia="en-US"/>
        </w:rPr>
        <w:t>При выполнении самостоятельного практического задания соблюдайте правила техники безопасности и охраны труда.</w:t>
      </w:r>
    </w:p>
    <w:p w14:paraId="6ECB8EEC" w14:textId="77777777" w:rsidR="004F4CBF" w:rsidRPr="0047102E" w:rsidRDefault="004F4CBF" w:rsidP="004F4CBF">
      <w:pPr>
        <w:widowControl w:val="0"/>
        <w:numPr>
          <w:ilvl w:val="0"/>
          <w:numId w:val="47"/>
        </w:numPr>
        <w:shd w:val="clear" w:color="auto" w:fill="FFFFFF"/>
        <w:tabs>
          <w:tab w:val="left" w:pos="993"/>
        </w:tabs>
        <w:autoSpaceDE w:val="0"/>
        <w:autoSpaceDN w:val="0"/>
        <w:adjustRightInd w:val="0"/>
        <w:jc w:val="both"/>
        <w:rPr>
          <w:rFonts w:eastAsia="Calibri"/>
          <w:sz w:val="26"/>
          <w:szCs w:val="26"/>
          <w:lang w:eastAsia="en-US"/>
        </w:rPr>
      </w:pPr>
      <w:r w:rsidRPr="0047102E">
        <w:rPr>
          <w:rFonts w:eastAsia="Calibri"/>
          <w:color w:val="000000"/>
          <w:sz w:val="26"/>
          <w:szCs w:val="26"/>
          <w:lang w:eastAsia="en-US"/>
        </w:rPr>
        <w:t xml:space="preserve">В процессе выполнения самостоятельной работы обращайтесь за </w:t>
      </w:r>
      <w:r w:rsidRPr="0047102E">
        <w:rPr>
          <w:rFonts w:eastAsia="Calibri"/>
          <w:color w:val="000000"/>
          <w:sz w:val="26"/>
          <w:szCs w:val="26"/>
          <w:lang w:eastAsia="en-US"/>
        </w:rPr>
        <w:lastRenderedPageBreak/>
        <w:t>консультациями к преподавателю, чтобы вовремя скорректировать свою деятельность, проверить правильность выполнения задания.</w:t>
      </w:r>
    </w:p>
    <w:p w14:paraId="1236ED6C" w14:textId="77777777" w:rsidR="004F4CBF" w:rsidRPr="0047102E" w:rsidRDefault="004F4CBF" w:rsidP="004F4CBF">
      <w:pPr>
        <w:widowControl w:val="0"/>
        <w:numPr>
          <w:ilvl w:val="0"/>
          <w:numId w:val="47"/>
        </w:numPr>
        <w:shd w:val="clear" w:color="auto" w:fill="FFFFFF"/>
        <w:tabs>
          <w:tab w:val="left" w:pos="993"/>
        </w:tabs>
        <w:autoSpaceDE w:val="0"/>
        <w:autoSpaceDN w:val="0"/>
        <w:adjustRightInd w:val="0"/>
        <w:jc w:val="both"/>
        <w:rPr>
          <w:rFonts w:eastAsia="Calibri"/>
          <w:sz w:val="26"/>
          <w:szCs w:val="26"/>
          <w:lang w:eastAsia="en-US"/>
        </w:rPr>
      </w:pPr>
      <w:r w:rsidRPr="0047102E">
        <w:rPr>
          <w:rFonts w:eastAsia="Calibri"/>
          <w:color w:val="000000"/>
          <w:sz w:val="26"/>
          <w:szCs w:val="26"/>
          <w:lang w:eastAsia="en-US"/>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47102E">
        <w:rPr>
          <w:rFonts w:eastAsia="Calibri"/>
          <w:color w:val="000000"/>
          <w:sz w:val="26"/>
          <w:szCs w:val="26"/>
          <w:lang w:eastAsia="en-US"/>
        </w:rPr>
        <w:t>которые  вы</w:t>
      </w:r>
      <w:proofErr w:type="gramEnd"/>
      <w:r w:rsidRPr="0047102E">
        <w:rPr>
          <w:rFonts w:eastAsia="Calibri"/>
          <w:color w:val="000000"/>
          <w:sz w:val="26"/>
          <w:szCs w:val="26"/>
          <w:lang w:eastAsia="en-US"/>
        </w:rPr>
        <w:t xml:space="preserve"> получили от преподавателя или в методических указаниях. </w:t>
      </w:r>
    </w:p>
    <w:p w14:paraId="603EFB1C" w14:textId="77777777" w:rsidR="004F4CBF" w:rsidRPr="0047102E" w:rsidRDefault="004F4CBF" w:rsidP="004F4CBF">
      <w:pPr>
        <w:widowControl w:val="0"/>
        <w:numPr>
          <w:ilvl w:val="0"/>
          <w:numId w:val="47"/>
        </w:numPr>
        <w:shd w:val="clear" w:color="auto" w:fill="FFFFFF"/>
        <w:tabs>
          <w:tab w:val="left" w:pos="993"/>
        </w:tabs>
        <w:autoSpaceDE w:val="0"/>
        <w:autoSpaceDN w:val="0"/>
        <w:adjustRightInd w:val="0"/>
        <w:jc w:val="both"/>
        <w:rPr>
          <w:rFonts w:eastAsia="Calibri"/>
          <w:sz w:val="26"/>
          <w:szCs w:val="26"/>
          <w:lang w:eastAsia="en-US"/>
        </w:rPr>
      </w:pPr>
      <w:r w:rsidRPr="0047102E">
        <w:rPr>
          <w:rFonts w:eastAsia="Calibri"/>
          <w:sz w:val="26"/>
          <w:szCs w:val="26"/>
          <w:lang w:eastAsia="en-US"/>
        </w:rPr>
        <w:t>Сдайте готовую работу преподавателю для проверки точно в срок.</w:t>
      </w:r>
    </w:p>
    <w:p w14:paraId="6B3447D2" w14:textId="77777777" w:rsidR="004F4CBF" w:rsidRPr="0047102E" w:rsidRDefault="004F4CBF" w:rsidP="004F4CBF">
      <w:pPr>
        <w:widowControl w:val="0"/>
        <w:numPr>
          <w:ilvl w:val="0"/>
          <w:numId w:val="47"/>
        </w:numPr>
        <w:tabs>
          <w:tab w:val="left" w:pos="993"/>
        </w:tabs>
        <w:autoSpaceDE w:val="0"/>
        <w:autoSpaceDN w:val="0"/>
        <w:adjustRightInd w:val="0"/>
        <w:jc w:val="both"/>
        <w:rPr>
          <w:rFonts w:eastAsia="Arial-BoldMT"/>
          <w:sz w:val="26"/>
          <w:szCs w:val="26"/>
          <w:lang w:eastAsia="en-US"/>
        </w:rPr>
      </w:pPr>
      <w:r w:rsidRPr="0047102E">
        <w:rPr>
          <w:rFonts w:eastAsia="Calibri"/>
          <w:sz w:val="26"/>
          <w:szCs w:val="26"/>
          <w:lang w:eastAsia="en-US"/>
        </w:rPr>
        <w:t xml:space="preserve">Если </w:t>
      </w:r>
      <w:r w:rsidRPr="0047102E">
        <w:rPr>
          <w:rFonts w:eastAsia="Arial-BoldMT"/>
          <w:sz w:val="26"/>
          <w:szCs w:val="26"/>
          <w:lang w:eastAsia="en-US"/>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4FB43DA5" w14:textId="77777777" w:rsidR="004F4CBF" w:rsidRPr="0047102E" w:rsidRDefault="004F4CBF" w:rsidP="004F4CBF">
      <w:pPr>
        <w:widowControl w:val="0"/>
        <w:numPr>
          <w:ilvl w:val="0"/>
          <w:numId w:val="47"/>
        </w:numPr>
        <w:shd w:val="clear" w:color="auto" w:fill="FFFFFF"/>
        <w:tabs>
          <w:tab w:val="left" w:pos="993"/>
        </w:tabs>
        <w:autoSpaceDE w:val="0"/>
        <w:autoSpaceDN w:val="0"/>
        <w:adjustRightInd w:val="0"/>
        <w:jc w:val="both"/>
        <w:rPr>
          <w:rFonts w:eastAsia="Calibri"/>
          <w:sz w:val="26"/>
          <w:szCs w:val="26"/>
          <w:lang w:eastAsia="en-US"/>
        </w:rPr>
      </w:pPr>
      <w:r w:rsidRPr="0047102E">
        <w:rPr>
          <w:rFonts w:eastAsia="Calibri"/>
          <w:color w:val="000000"/>
          <w:sz w:val="26"/>
          <w:szCs w:val="26"/>
          <w:lang w:eastAsia="en-US"/>
        </w:rPr>
        <w:t>Участвуйте в обсуждении полученных результатов самостоятельной работы.</w:t>
      </w:r>
    </w:p>
    <w:p w14:paraId="50ADD49B" w14:textId="77777777" w:rsidR="004F4CBF" w:rsidRDefault="004F4CBF" w:rsidP="004F4CBF">
      <w:pPr>
        <w:jc w:val="both"/>
        <w:rPr>
          <w:rFonts w:eastAsia="Calibri"/>
          <w:sz w:val="26"/>
          <w:szCs w:val="26"/>
          <w:lang w:eastAsia="en-US"/>
        </w:rPr>
      </w:pPr>
    </w:p>
    <w:p w14:paraId="57B824AB" w14:textId="77777777" w:rsidR="0056618D" w:rsidRDefault="0056618D" w:rsidP="00A80D0E">
      <w:pPr>
        <w:ind w:firstLine="360"/>
        <w:jc w:val="both"/>
        <w:rPr>
          <w:rFonts w:eastAsia="Calibri"/>
          <w:sz w:val="26"/>
          <w:szCs w:val="26"/>
          <w:lang w:eastAsia="en-US"/>
        </w:rPr>
      </w:pPr>
    </w:p>
    <w:p w14:paraId="15A2D0AB" w14:textId="39FA706F" w:rsidR="00B34E5F" w:rsidRPr="00093905" w:rsidRDefault="00B34E5F" w:rsidP="00A80D0E">
      <w:pPr>
        <w:ind w:firstLine="360"/>
        <w:jc w:val="both"/>
        <w:rPr>
          <w:rFonts w:eastAsia="Calibri"/>
          <w:sz w:val="26"/>
          <w:szCs w:val="26"/>
          <w:lang w:eastAsia="en-US"/>
        </w:rPr>
      </w:pPr>
      <w:r w:rsidRPr="00093905">
        <w:rPr>
          <w:rFonts w:eastAsia="Calibri"/>
          <w:sz w:val="26"/>
          <w:szCs w:val="26"/>
          <w:lang w:eastAsia="en-US"/>
        </w:rPr>
        <w:t>Перечень видов самостоятельной работы представлен в таблице 2.</w:t>
      </w:r>
    </w:p>
    <w:p w14:paraId="222BE878" w14:textId="77777777" w:rsidR="00B34E5F" w:rsidRPr="00093905" w:rsidRDefault="00B34E5F" w:rsidP="00A80D0E">
      <w:pPr>
        <w:ind w:firstLine="360"/>
        <w:jc w:val="right"/>
        <w:rPr>
          <w:rFonts w:eastAsia="Calibri"/>
          <w:sz w:val="26"/>
          <w:szCs w:val="26"/>
          <w:lang w:eastAsia="en-US"/>
        </w:rPr>
      </w:pPr>
      <w:r w:rsidRPr="00093905">
        <w:rPr>
          <w:rFonts w:eastAsia="Calibri"/>
          <w:sz w:val="26"/>
          <w:szCs w:val="26"/>
          <w:lang w:eastAsia="en-US"/>
        </w:rPr>
        <w:t>Таблица 2</w:t>
      </w:r>
    </w:p>
    <w:p w14:paraId="09820DDA" w14:textId="77777777" w:rsidR="00B34E5F" w:rsidRPr="00093905" w:rsidRDefault="00B34E5F" w:rsidP="00A80D0E">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474A96" w:rsidRPr="00474A96" w14:paraId="28170292" w14:textId="77777777" w:rsidTr="00735D41">
        <w:tc>
          <w:tcPr>
            <w:tcW w:w="1020" w:type="dxa"/>
          </w:tcPr>
          <w:p w14:paraId="5D5A17E5" w14:textId="77777777" w:rsidR="00B34E5F" w:rsidRPr="00474A96" w:rsidRDefault="00B34E5F" w:rsidP="00A80D0E">
            <w:pPr>
              <w:jc w:val="center"/>
              <w:rPr>
                <w:rFonts w:eastAsia="Calibri"/>
                <w:b/>
                <w:bCs/>
                <w:sz w:val="26"/>
                <w:szCs w:val="26"/>
                <w:lang w:eastAsia="en-US"/>
              </w:rPr>
            </w:pPr>
            <w:r w:rsidRPr="00474A96">
              <w:rPr>
                <w:rFonts w:eastAsia="Calibri"/>
                <w:b/>
                <w:bCs/>
                <w:sz w:val="26"/>
                <w:szCs w:val="26"/>
                <w:lang w:eastAsia="en-US"/>
              </w:rPr>
              <w:t>Кол-во часов</w:t>
            </w:r>
          </w:p>
        </w:tc>
        <w:tc>
          <w:tcPr>
            <w:tcW w:w="5343" w:type="dxa"/>
          </w:tcPr>
          <w:p w14:paraId="645392C4" w14:textId="77777777" w:rsidR="00B34E5F" w:rsidRPr="00474A96" w:rsidRDefault="00B34E5F" w:rsidP="00A80D0E">
            <w:pPr>
              <w:jc w:val="center"/>
              <w:rPr>
                <w:rFonts w:eastAsia="Calibri"/>
                <w:b/>
                <w:bCs/>
                <w:sz w:val="26"/>
                <w:szCs w:val="26"/>
                <w:lang w:eastAsia="en-US"/>
              </w:rPr>
            </w:pPr>
            <w:r w:rsidRPr="00474A96">
              <w:rPr>
                <w:rFonts w:eastAsia="Calibri"/>
                <w:b/>
                <w:bCs/>
                <w:sz w:val="26"/>
                <w:szCs w:val="26"/>
                <w:lang w:eastAsia="en-US"/>
              </w:rPr>
              <w:t>Вид самостоятельной работы</w:t>
            </w:r>
          </w:p>
        </w:tc>
        <w:tc>
          <w:tcPr>
            <w:tcW w:w="3101" w:type="dxa"/>
            <w:shd w:val="clear" w:color="auto" w:fill="FFFFFF"/>
          </w:tcPr>
          <w:p w14:paraId="75325C97" w14:textId="77777777" w:rsidR="00B34E5F" w:rsidRPr="00474A96" w:rsidRDefault="00B34E5F" w:rsidP="00A80D0E">
            <w:pPr>
              <w:jc w:val="center"/>
              <w:rPr>
                <w:rFonts w:eastAsia="Calibri"/>
                <w:b/>
                <w:bCs/>
                <w:sz w:val="26"/>
                <w:szCs w:val="26"/>
                <w:lang w:eastAsia="en-US"/>
              </w:rPr>
            </w:pPr>
            <w:r w:rsidRPr="00474A96">
              <w:rPr>
                <w:rFonts w:eastAsia="Calibri"/>
                <w:b/>
                <w:bCs/>
                <w:sz w:val="26"/>
                <w:szCs w:val="26"/>
                <w:lang w:eastAsia="en-US"/>
              </w:rPr>
              <w:t>Форма контроля</w:t>
            </w:r>
          </w:p>
        </w:tc>
      </w:tr>
      <w:tr w:rsidR="00474A96" w:rsidRPr="00474A96" w14:paraId="161D897D" w14:textId="77777777" w:rsidTr="00735D41">
        <w:trPr>
          <w:cantSplit/>
        </w:trPr>
        <w:tc>
          <w:tcPr>
            <w:tcW w:w="1020" w:type="dxa"/>
          </w:tcPr>
          <w:p w14:paraId="15CA5C4E" w14:textId="11F604AA" w:rsidR="00B34E5F" w:rsidRPr="00474A96" w:rsidRDefault="007C2C99" w:rsidP="00A80D0E">
            <w:pPr>
              <w:jc w:val="center"/>
              <w:rPr>
                <w:rFonts w:eastAsia="Calibri"/>
                <w:sz w:val="26"/>
                <w:szCs w:val="26"/>
                <w:lang w:eastAsia="en-US"/>
              </w:rPr>
            </w:pPr>
            <w:r>
              <w:rPr>
                <w:rFonts w:eastAsia="Calibri"/>
                <w:sz w:val="26"/>
                <w:szCs w:val="26"/>
                <w:lang w:eastAsia="en-US"/>
              </w:rPr>
              <w:t>3</w:t>
            </w:r>
          </w:p>
        </w:tc>
        <w:tc>
          <w:tcPr>
            <w:tcW w:w="5343" w:type="dxa"/>
          </w:tcPr>
          <w:p w14:paraId="0F43D7D5" w14:textId="77777777" w:rsidR="00B34E5F" w:rsidRPr="00474A96" w:rsidRDefault="00B34E5F" w:rsidP="00A80D0E">
            <w:pPr>
              <w:rPr>
                <w:sz w:val="26"/>
                <w:szCs w:val="26"/>
              </w:rPr>
            </w:pPr>
            <w:r w:rsidRPr="00474A96">
              <w:rPr>
                <w:sz w:val="26"/>
                <w:szCs w:val="26"/>
              </w:rPr>
              <w:t>Конспектирование</w:t>
            </w:r>
          </w:p>
        </w:tc>
        <w:tc>
          <w:tcPr>
            <w:tcW w:w="3101" w:type="dxa"/>
            <w:shd w:val="clear" w:color="auto" w:fill="FFFFFF"/>
          </w:tcPr>
          <w:p w14:paraId="38BBC266" w14:textId="77777777" w:rsidR="00B34E5F" w:rsidRPr="00474A96" w:rsidRDefault="00B34E5F" w:rsidP="00A80D0E">
            <w:pPr>
              <w:jc w:val="center"/>
              <w:rPr>
                <w:rFonts w:eastAsia="Calibri"/>
                <w:sz w:val="26"/>
                <w:szCs w:val="26"/>
                <w:lang w:eastAsia="en-US"/>
              </w:rPr>
            </w:pPr>
            <w:r w:rsidRPr="00474A96">
              <w:rPr>
                <w:rFonts w:eastAsia="Calibri"/>
                <w:sz w:val="26"/>
                <w:szCs w:val="26"/>
                <w:lang w:eastAsia="en-US"/>
              </w:rPr>
              <w:t>Самоотчет</w:t>
            </w:r>
          </w:p>
        </w:tc>
      </w:tr>
      <w:tr w:rsidR="00474A96" w:rsidRPr="00474A96" w14:paraId="6B07A415" w14:textId="77777777" w:rsidTr="00735D41">
        <w:trPr>
          <w:cantSplit/>
        </w:trPr>
        <w:tc>
          <w:tcPr>
            <w:tcW w:w="1020" w:type="dxa"/>
          </w:tcPr>
          <w:p w14:paraId="0630505D" w14:textId="6989D888" w:rsidR="00B34E5F" w:rsidRPr="00474A96" w:rsidRDefault="00BC00EC" w:rsidP="00A80D0E">
            <w:pPr>
              <w:jc w:val="center"/>
              <w:rPr>
                <w:rFonts w:eastAsia="Calibri"/>
                <w:sz w:val="26"/>
                <w:szCs w:val="26"/>
                <w:lang w:eastAsia="en-US"/>
              </w:rPr>
            </w:pPr>
            <w:r>
              <w:rPr>
                <w:rFonts w:eastAsia="Calibri"/>
                <w:sz w:val="26"/>
                <w:szCs w:val="26"/>
                <w:lang w:eastAsia="en-US"/>
              </w:rPr>
              <w:t>4</w:t>
            </w:r>
          </w:p>
        </w:tc>
        <w:tc>
          <w:tcPr>
            <w:tcW w:w="5343" w:type="dxa"/>
          </w:tcPr>
          <w:p w14:paraId="0687ABFF" w14:textId="77777777" w:rsidR="00B34E5F" w:rsidRPr="00474A96" w:rsidRDefault="00B34E5F" w:rsidP="00A80D0E">
            <w:pPr>
              <w:rPr>
                <w:sz w:val="26"/>
                <w:szCs w:val="26"/>
              </w:rPr>
            </w:pPr>
            <w:r w:rsidRPr="00474A96">
              <w:rPr>
                <w:sz w:val="26"/>
                <w:szCs w:val="26"/>
              </w:rPr>
              <w:t>Подготовка и написание докладов</w:t>
            </w:r>
          </w:p>
        </w:tc>
        <w:tc>
          <w:tcPr>
            <w:tcW w:w="3101" w:type="dxa"/>
            <w:shd w:val="clear" w:color="auto" w:fill="FFFFFF"/>
          </w:tcPr>
          <w:p w14:paraId="1DDE0F8F" w14:textId="77777777" w:rsidR="00B34E5F" w:rsidRPr="00474A96" w:rsidRDefault="00B34E5F" w:rsidP="00A80D0E">
            <w:pPr>
              <w:jc w:val="center"/>
              <w:rPr>
                <w:rFonts w:eastAsia="Calibri"/>
                <w:sz w:val="26"/>
                <w:szCs w:val="26"/>
                <w:lang w:eastAsia="en-US"/>
              </w:rPr>
            </w:pPr>
            <w:r w:rsidRPr="00474A96">
              <w:rPr>
                <w:rFonts w:eastAsia="Calibri"/>
                <w:sz w:val="26"/>
                <w:szCs w:val="26"/>
                <w:lang w:eastAsia="en-US"/>
              </w:rPr>
              <w:t>Защита доклада</w:t>
            </w:r>
          </w:p>
        </w:tc>
      </w:tr>
      <w:tr w:rsidR="00474A96" w:rsidRPr="00474A96" w14:paraId="61F294B2" w14:textId="77777777" w:rsidTr="00735D41">
        <w:trPr>
          <w:cantSplit/>
          <w:trHeight w:val="599"/>
        </w:trPr>
        <w:tc>
          <w:tcPr>
            <w:tcW w:w="1020" w:type="dxa"/>
          </w:tcPr>
          <w:p w14:paraId="1F2EB03E" w14:textId="341AEA52" w:rsidR="00B34E5F" w:rsidRPr="00474A96" w:rsidRDefault="008A4E6E" w:rsidP="00A80D0E">
            <w:pPr>
              <w:spacing w:after="200"/>
              <w:jc w:val="center"/>
              <w:rPr>
                <w:rFonts w:eastAsia="Calibri"/>
                <w:sz w:val="26"/>
                <w:szCs w:val="26"/>
                <w:lang w:eastAsia="en-US"/>
              </w:rPr>
            </w:pPr>
            <w:r>
              <w:rPr>
                <w:rFonts w:eastAsia="Calibri"/>
                <w:sz w:val="26"/>
                <w:szCs w:val="26"/>
                <w:lang w:eastAsia="en-US"/>
              </w:rPr>
              <w:t>1</w:t>
            </w:r>
            <w:r w:rsidR="00BC00EC">
              <w:rPr>
                <w:rFonts w:eastAsia="Calibri"/>
                <w:sz w:val="26"/>
                <w:szCs w:val="26"/>
                <w:lang w:eastAsia="en-US"/>
              </w:rPr>
              <w:t>8</w:t>
            </w:r>
          </w:p>
        </w:tc>
        <w:tc>
          <w:tcPr>
            <w:tcW w:w="5343" w:type="dxa"/>
          </w:tcPr>
          <w:p w14:paraId="5D2C02AE" w14:textId="7694BEBA" w:rsidR="00B34E5F" w:rsidRPr="00474A96" w:rsidRDefault="00B34E5F" w:rsidP="00A80D0E">
            <w:pPr>
              <w:rPr>
                <w:rFonts w:eastAsia="Calibri"/>
                <w:sz w:val="26"/>
                <w:szCs w:val="26"/>
                <w:lang w:eastAsia="en-US"/>
              </w:rPr>
            </w:pPr>
            <w:r w:rsidRPr="00474A96">
              <w:rPr>
                <w:rFonts w:eastAsia="Calibri"/>
                <w:sz w:val="26"/>
                <w:szCs w:val="26"/>
                <w:lang w:eastAsia="en-US"/>
              </w:rPr>
              <w:t>Самостоятельное решение задач</w:t>
            </w:r>
          </w:p>
        </w:tc>
        <w:tc>
          <w:tcPr>
            <w:tcW w:w="3101" w:type="dxa"/>
            <w:shd w:val="clear" w:color="auto" w:fill="FFFFFF"/>
          </w:tcPr>
          <w:p w14:paraId="7C6FA3F9" w14:textId="4F73FBFC" w:rsidR="00B34E5F" w:rsidRPr="00474A96" w:rsidRDefault="007C2C99" w:rsidP="00A80D0E">
            <w:pPr>
              <w:jc w:val="center"/>
              <w:rPr>
                <w:rFonts w:eastAsia="Calibri"/>
                <w:sz w:val="26"/>
                <w:szCs w:val="26"/>
                <w:lang w:eastAsia="en-US"/>
              </w:rPr>
            </w:pPr>
            <w:r>
              <w:rPr>
                <w:rFonts w:eastAsia="Calibri"/>
                <w:sz w:val="26"/>
                <w:szCs w:val="26"/>
                <w:lang w:eastAsia="en-US"/>
              </w:rPr>
              <w:t>Оформление в тетрадь</w:t>
            </w:r>
          </w:p>
        </w:tc>
      </w:tr>
      <w:tr w:rsidR="00474A96" w:rsidRPr="00474A96" w14:paraId="5228C114" w14:textId="77777777" w:rsidTr="00735D41">
        <w:trPr>
          <w:cantSplit/>
          <w:trHeight w:val="599"/>
        </w:trPr>
        <w:tc>
          <w:tcPr>
            <w:tcW w:w="1020" w:type="dxa"/>
          </w:tcPr>
          <w:p w14:paraId="323F59A4" w14:textId="49426199" w:rsidR="00B34E5F" w:rsidRPr="00474A96" w:rsidRDefault="00BC00EC" w:rsidP="00A80D0E">
            <w:pPr>
              <w:spacing w:after="200"/>
              <w:jc w:val="center"/>
              <w:rPr>
                <w:rFonts w:eastAsia="Calibri"/>
                <w:sz w:val="26"/>
                <w:szCs w:val="26"/>
                <w:lang w:eastAsia="en-US"/>
              </w:rPr>
            </w:pPr>
            <w:r>
              <w:rPr>
                <w:rFonts w:eastAsia="Calibri"/>
                <w:sz w:val="26"/>
                <w:szCs w:val="26"/>
                <w:lang w:eastAsia="en-US"/>
              </w:rPr>
              <w:t>25</w:t>
            </w:r>
          </w:p>
        </w:tc>
        <w:tc>
          <w:tcPr>
            <w:tcW w:w="5343" w:type="dxa"/>
          </w:tcPr>
          <w:p w14:paraId="435EAE69" w14:textId="77777777" w:rsidR="00B34E5F" w:rsidRPr="00474A96" w:rsidRDefault="00B34E5F" w:rsidP="00A80D0E">
            <w:pPr>
              <w:rPr>
                <w:rFonts w:eastAsia="Calibri"/>
                <w:sz w:val="26"/>
                <w:szCs w:val="26"/>
                <w:lang w:eastAsia="en-US"/>
              </w:rPr>
            </w:pPr>
            <w:r w:rsidRPr="00474A96">
              <w:rPr>
                <w:rFonts w:eastAsia="Calibri"/>
                <w:sz w:val="26"/>
                <w:szCs w:val="26"/>
                <w:lang w:eastAsia="en-US"/>
              </w:rPr>
              <w:t>Подготовка и написание сообщения</w:t>
            </w:r>
          </w:p>
        </w:tc>
        <w:tc>
          <w:tcPr>
            <w:tcW w:w="3101" w:type="dxa"/>
            <w:shd w:val="clear" w:color="auto" w:fill="FFFFFF"/>
          </w:tcPr>
          <w:p w14:paraId="2255D713" w14:textId="77777777" w:rsidR="00B34E5F" w:rsidRPr="00474A96" w:rsidRDefault="00B34E5F" w:rsidP="00A80D0E">
            <w:pPr>
              <w:jc w:val="center"/>
              <w:rPr>
                <w:rFonts w:eastAsia="Calibri"/>
                <w:sz w:val="26"/>
                <w:szCs w:val="26"/>
                <w:lang w:eastAsia="en-US"/>
              </w:rPr>
            </w:pPr>
            <w:r w:rsidRPr="00474A96">
              <w:rPr>
                <w:rFonts w:eastAsia="Calibri"/>
                <w:sz w:val="26"/>
                <w:szCs w:val="26"/>
                <w:lang w:eastAsia="en-US"/>
              </w:rPr>
              <w:t>Защита сообщения</w:t>
            </w:r>
          </w:p>
        </w:tc>
      </w:tr>
      <w:tr w:rsidR="00474A96" w:rsidRPr="00474A96" w14:paraId="24FD96EC" w14:textId="77777777" w:rsidTr="00735D41">
        <w:trPr>
          <w:cantSplit/>
          <w:trHeight w:val="599"/>
        </w:trPr>
        <w:tc>
          <w:tcPr>
            <w:tcW w:w="1020" w:type="dxa"/>
          </w:tcPr>
          <w:p w14:paraId="0083F98E" w14:textId="56B0B73D" w:rsidR="00B34E5F" w:rsidRPr="00474A96" w:rsidRDefault="00BC00EC" w:rsidP="00A80D0E">
            <w:pPr>
              <w:spacing w:after="200"/>
              <w:jc w:val="center"/>
              <w:rPr>
                <w:rFonts w:eastAsia="Calibri"/>
                <w:sz w:val="26"/>
                <w:szCs w:val="26"/>
                <w:lang w:eastAsia="en-US"/>
              </w:rPr>
            </w:pPr>
            <w:r>
              <w:rPr>
                <w:rFonts w:eastAsia="Calibri"/>
                <w:sz w:val="26"/>
                <w:szCs w:val="26"/>
                <w:lang w:eastAsia="en-US"/>
              </w:rPr>
              <w:t>6</w:t>
            </w:r>
          </w:p>
        </w:tc>
        <w:tc>
          <w:tcPr>
            <w:tcW w:w="5343" w:type="dxa"/>
          </w:tcPr>
          <w:p w14:paraId="62097588" w14:textId="77777777" w:rsidR="00B34E5F" w:rsidRPr="00474A96" w:rsidRDefault="00B34E5F" w:rsidP="00A80D0E">
            <w:pPr>
              <w:rPr>
                <w:rFonts w:eastAsia="Calibri"/>
                <w:sz w:val="26"/>
                <w:szCs w:val="26"/>
                <w:lang w:eastAsia="en-US"/>
              </w:rPr>
            </w:pPr>
            <w:r w:rsidRPr="00474A96">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14:paraId="1FEEBE0C" w14:textId="77777777" w:rsidR="00B34E5F" w:rsidRPr="00474A96" w:rsidRDefault="00B34E5F" w:rsidP="00A80D0E">
            <w:pPr>
              <w:jc w:val="center"/>
              <w:rPr>
                <w:rFonts w:eastAsia="Calibri"/>
                <w:sz w:val="26"/>
                <w:szCs w:val="26"/>
                <w:lang w:eastAsia="en-US"/>
              </w:rPr>
            </w:pPr>
            <w:r w:rsidRPr="00474A96">
              <w:rPr>
                <w:rFonts w:eastAsia="Calibri"/>
                <w:sz w:val="26"/>
                <w:szCs w:val="26"/>
                <w:lang w:eastAsia="en-US"/>
              </w:rPr>
              <w:t>Представление мультимедийной презентации</w:t>
            </w:r>
          </w:p>
        </w:tc>
      </w:tr>
      <w:tr w:rsidR="007C2C99" w:rsidRPr="00474A96" w14:paraId="06FB4090" w14:textId="77777777" w:rsidTr="00735D41">
        <w:trPr>
          <w:cantSplit/>
          <w:trHeight w:val="599"/>
        </w:trPr>
        <w:tc>
          <w:tcPr>
            <w:tcW w:w="1020" w:type="dxa"/>
          </w:tcPr>
          <w:p w14:paraId="4C299A83" w14:textId="1E705670" w:rsidR="007C2C99" w:rsidRPr="00474A96" w:rsidRDefault="00BC00EC" w:rsidP="00A80D0E">
            <w:pPr>
              <w:spacing w:after="200"/>
              <w:jc w:val="center"/>
              <w:rPr>
                <w:rFonts w:eastAsia="Calibri"/>
                <w:sz w:val="26"/>
                <w:szCs w:val="26"/>
                <w:lang w:eastAsia="en-US"/>
              </w:rPr>
            </w:pPr>
            <w:r>
              <w:rPr>
                <w:rFonts w:eastAsia="Calibri"/>
                <w:sz w:val="26"/>
                <w:szCs w:val="26"/>
                <w:lang w:eastAsia="en-US"/>
              </w:rPr>
              <w:t>14</w:t>
            </w:r>
          </w:p>
        </w:tc>
        <w:tc>
          <w:tcPr>
            <w:tcW w:w="5343" w:type="dxa"/>
          </w:tcPr>
          <w:p w14:paraId="73196735" w14:textId="08B55E2C" w:rsidR="007C2C99" w:rsidRPr="00474A96" w:rsidRDefault="007C2C99" w:rsidP="00A80D0E">
            <w:pPr>
              <w:rPr>
                <w:rFonts w:eastAsia="Calibri"/>
                <w:sz w:val="26"/>
                <w:szCs w:val="26"/>
                <w:lang w:eastAsia="en-US"/>
              </w:rPr>
            </w:pPr>
            <w:r w:rsidRPr="007C2C99">
              <w:rPr>
                <w:rFonts w:eastAsia="Calibri"/>
                <w:bCs/>
                <w:sz w:val="26"/>
                <w:szCs w:val="26"/>
                <w:lang w:eastAsia="en-US"/>
              </w:rPr>
              <w:t>Составление схемы</w:t>
            </w:r>
            <w:r w:rsidR="00685CC7">
              <w:rPr>
                <w:rFonts w:eastAsia="Calibri"/>
                <w:bCs/>
                <w:sz w:val="26"/>
                <w:szCs w:val="26"/>
                <w:lang w:eastAsia="en-US"/>
              </w:rPr>
              <w:t xml:space="preserve"> и таблиц</w:t>
            </w:r>
            <w:r>
              <w:rPr>
                <w:rFonts w:eastAsia="Calibri"/>
                <w:bCs/>
                <w:sz w:val="26"/>
                <w:szCs w:val="26"/>
                <w:lang w:eastAsia="en-US"/>
              </w:rPr>
              <w:t xml:space="preserve"> по темам</w:t>
            </w:r>
          </w:p>
        </w:tc>
        <w:tc>
          <w:tcPr>
            <w:tcW w:w="3101" w:type="dxa"/>
            <w:shd w:val="clear" w:color="auto" w:fill="FFFFFF"/>
          </w:tcPr>
          <w:p w14:paraId="30995FC1" w14:textId="483AF50C" w:rsidR="007C2C99" w:rsidRPr="00474A96" w:rsidRDefault="007C2C99" w:rsidP="00A80D0E">
            <w:pPr>
              <w:jc w:val="center"/>
              <w:rPr>
                <w:rFonts w:eastAsia="Calibri"/>
                <w:sz w:val="26"/>
                <w:szCs w:val="26"/>
                <w:lang w:eastAsia="en-US"/>
              </w:rPr>
            </w:pPr>
            <w:r>
              <w:rPr>
                <w:rFonts w:eastAsia="Calibri"/>
                <w:sz w:val="26"/>
                <w:szCs w:val="26"/>
                <w:lang w:eastAsia="en-US"/>
              </w:rPr>
              <w:t>Оформление в тетрадь</w:t>
            </w:r>
          </w:p>
        </w:tc>
      </w:tr>
      <w:tr w:rsidR="00474A96" w:rsidRPr="00474A96" w14:paraId="71277C89" w14:textId="77777777" w:rsidTr="00735D41">
        <w:trPr>
          <w:cantSplit/>
          <w:trHeight w:val="599"/>
        </w:trPr>
        <w:tc>
          <w:tcPr>
            <w:tcW w:w="1020" w:type="dxa"/>
          </w:tcPr>
          <w:p w14:paraId="2F9396EE" w14:textId="7F1FC300" w:rsidR="00B34E5F" w:rsidRPr="00474A96" w:rsidRDefault="00B34E5F" w:rsidP="00A80D0E">
            <w:pPr>
              <w:spacing w:after="200"/>
              <w:jc w:val="center"/>
              <w:rPr>
                <w:rFonts w:eastAsia="Calibri"/>
                <w:sz w:val="26"/>
                <w:szCs w:val="26"/>
                <w:lang w:eastAsia="en-US"/>
              </w:rPr>
            </w:pPr>
            <w:r w:rsidRPr="00474A96">
              <w:rPr>
                <w:rFonts w:eastAsia="Calibri"/>
                <w:sz w:val="26"/>
                <w:szCs w:val="26"/>
                <w:lang w:eastAsia="en-US"/>
              </w:rPr>
              <w:t>-</w:t>
            </w:r>
          </w:p>
        </w:tc>
        <w:tc>
          <w:tcPr>
            <w:tcW w:w="5343" w:type="dxa"/>
          </w:tcPr>
          <w:p w14:paraId="4C11EEF8" w14:textId="77777777" w:rsidR="00B34E5F" w:rsidRPr="00474A96" w:rsidRDefault="00B34E5F" w:rsidP="00A80D0E">
            <w:pPr>
              <w:rPr>
                <w:rFonts w:eastAsia="Calibri"/>
                <w:sz w:val="26"/>
                <w:szCs w:val="26"/>
                <w:lang w:eastAsia="en-US"/>
              </w:rPr>
            </w:pPr>
            <w:r w:rsidRPr="00474A96">
              <w:rPr>
                <w:rFonts w:eastAsia="Calibri"/>
                <w:sz w:val="26"/>
                <w:szCs w:val="26"/>
                <w:lang w:eastAsia="en-US"/>
              </w:rPr>
              <w:t>Подготовка и написание рефератов</w:t>
            </w:r>
          </w:p>
        </w:tc>
        <w:tc>
          <w:tcPr>
            <w:tcW w:w="3101" w:type="dxa"/>
            <w:shd w:val="clear" w:color="auto" w:fill="FFFFFF"/>
          </w:tcPr>
          <w:p w14:paraId="67097702" w14:textId="77777777" w:rsidR="00B34E5F" w:rsidRPr="00474A96" w:rsidRDefault="00B34E5F" w:rsidP="00A80D0E">
            <w:pPr>
              <w:jc w:val="center"/>
              <w:rPr>
                <w:rFonts w:eastAsia="Calibri"/>
                <w:sz w:val="26"/>
                <w:szCs w:val="26"/>
                <w:lang w:eastAsia="en-US"/>
              </w:rPr>
            </w:pPr>
            <w:r w:rsidRPr="00474A96">
              <w:rPr>
                <w:rFonts w:eastAsia="Calibri"/>
                <w:sz w:val="26"/>
                <w:szCs w:val="26"/>
                <w:lang w:eastAsia="en-US"/>
              </w:rPr>
              <w:t>Защита реферата</w:t>
            </w:r>
          </w:p>
        </w:tc>
      </w:tr>
    </w:tbl>
    <w:p w14:paraId="12E19ACB" w14:textId="77777777" w:rsidR="00B34E5F" w:rsidRPr="00093905" w:rsidRDefault="00B34E5F" w:rsidP="00A80D0E">
      <w:pPr>
        <w:pStyle w:val="a3"/>
        <w:spacing w:before="0" w:beforeAutospacing="0" w:after="0" w:afterAutospacing="0"/>
        <w:rPr>
          <w:b/>
          <w:bCs/>
          <w:sz w:val="26"/>
          <w:szCs w:val="26"/>
        </w:rPr>
      </w:pPr>
    </w:p>
    <w:p w14:paraId="73FC1D82" w14:textId="4C3E06CE" w:rsidR="00B34E5F" w:rsidRPr="002732DE" w:rsidRDefault="00B34E5F" w:rsidP="00A80D0E">
      <w:pPr>
        <w:keepNext/>
        <w:autoSpaceDE w:val="0"/>
        <w:autoSpaceDN w:val="0"/>
        <w:jc w:val="center"/>
        <w:outlineLvl w:val="0"/>
        <w:rPr>
          <w:b/>
          <w:sz w:val="26"/>
          <w:szCs w:val="26"/>
        </w:rPr>
      </w:pPr>
      <w:bookmarkStart w:id="2" w:name="_Toc354667570"/>
      <w:r w:rsidRPr="002732DE">
        <w:rPr>
          <w:b/>
          <w:sz w:val="26"/>
          <w:szCs w:val="26"/>
        </w:rPr>
        <w:t>Методические рекомендации по работе с литературой</w:t>
      </w:r>
      <w:bookmarkEnd w:id="2"/>
      <w:r>
        <w:rPr>
          <w:b/>
          <w:sz w:val="26"/>
          <w:szCs w:val="26"/>
        </w:rPr>
        <w:t>.</w:t>
      </w:r>
    </w:p>
    <w:p w14:paraId="2A04F42C" w14:textId="77777777" w:rsidR="00B34E5F" w:rsidRDefault="00B34E5F" w:rsidP="00A80D0E">
      <w:pPr>
        <w:ind w:firstLine="709"/>
        <w:jc w:val="both"/>
        <w:rPr>
          <w:rFonts w:eastAsia="Calibri"/>
          <w:sz w:val="26"/>
          <w:szCs w:val="26"/>
          <w:lang w:eastAsia="en-US"/>
        </w:rPr>
      </w:pPr>
      <w:r w:rsidRPr="002732DE">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B17FDD9" w14:textId="77777777" w:rsidR="00B34E5F" w:rsidRDefault="00B34E5F" w:rsidP="00A80D0E">
      <w:pPr>
        <w:ind w:firstLine="709"/>
        <w:jc w:val="both"/>
        <w:rPr>
          <w:rFonts w:eastAsia="Calibri"/>
          <w:sz w:val="26"/>
          <w:szCs w:val="26"/>
          <w:lang w:eastAsia="en-US"/>
        </w:rPr>
      </w:pPr>
      <w:r w:rsidRPr="002732DE">
        <w:rPr>
          <w:rFonts w:eastAsia="Calibri"/>
          <w:sz w:val="26"/>
          <w:szCs w:val="26"/>
          <w:lang w:eastAsia="en-US"/>
        </w:rPr>
        <w:t>Умение работать с литературой означает научиться осмысленно пользоваться источниками.</w:t>
      </w:r>
    </w:p>
    <w:p w14:paraId="02723AB6" w14:textId="77777777" w:rsidR="00B34E5F" w:rsidRPr="002732DE" w:rsidRDefault="00B34E5F" w:rsidP="00A80D0E">
      <w:pPr>
        <w:ind w:firstLine="709"/>
        <w:jc w:val="both"/>
        <w:rPr>
          <w:rFonts w:eastAsia="Calibri"/>
          <w:sz w:val="26"/>
          <w:szCs w:val="26"/>
          <w:lang w:eastAsia="en-US"/>
        </w:rPr>
      </w:pPr>
      <w:r w:rsidRPr="002732DE">
        <w:rPr>
          <w:rFonts w:eastAsia="Calibri"/>
          <w:sz w:val="26"/>
          <w:szCs w:val="26"/>
          <w:lang w:eastAsia="en-US"/>
        </w:rPr>
        <w:t>Существует несколько методов работы с литературой.</w:t>
      </w:r>
    </w:p>
    <w:p w14:paraId="73431987" w14:textId="77777777" w:rsidR="00B34E5F" w:rsidRPr="002732DE" w:rsidRDefault="00B34E5F" w:rsidP="00A80D0E">
      <w:pPr>
        <w:ind w:firstLine="709"/>
        <w:jc w:val="both"/>
        <w:rPr>
          <w:rFonts w:eastAsia="Calibri"/>
          <w:sz w:val="26"/>
          <w:szCs w:val="26"/>
          <w:lang w:eastAsia="en-US"/>
        </w:rPr>
      </w:pPr>
      <w:r w:rsidRPr="002732DE">
        <w:rPr>
          <w:rFonts w:eastAsia="Calibri"/>
          <w:sz w:val="26"/>
          <w:szCs w:val="26"/>
          <w:lang w:eastAsia="en-US"/>
        </w:rPr>
        <w:t xml:space="preserve">Один из них - самый известный - </w:t>
      </w:r>
      <w:r w:rsidRPr="002732DE">
        <w:rPr>
          <w:rFonts w:eastAsia="Calibri"/>
          <w:sz w:val="26"/>
          <w:szCs w:val="26"/>
          <w:u w:val="single"/>
          <w:lang w:eastAsia="en-US"/>
        </w:rPr>
        <w:t>метод повторения</w:t>
      </w:r>
      <w:r w:rsidRPr="002732DE">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373FD6" w14:textId="77777777" w:rsidR="00B34E5F" w:rsidRPr="002732DE" w:rsidRDefault="00B34E5F" w:rsidP="00A80D0E">
      <w:pPr>
        <w:ind w:firstLine="709"/>
        <w:jc w:val="both"/>
        <w:rPr>
          <w:rFonts w:eastAsia="Calibri"/>
          <w:sz w:val="26"/>
          <w:szCs w:val="26"/>
          <w:lang w:eastAsia="en-US"/>
        </w:rPr>
      </w:pPr>
      <w:r w:rsidRPr="002732DE">
        <w:rPr>
          <w:rFonts w:eastAsia="Calibri"/>
          <w:sz w:val="26"/>
          <w:szCs w:val="26"/>
          <w:lang w:eastAsia="en-US"/>
        </w:rPr>
        <w:t xml:space="preserve">Наиболее эффективный метод - </w:t>
      </w:r>
      <w:r w:rsidRPr="002732DE">
        <w:rPr>
          <w:rFonts w:eastAsia="Calibri"/>
          <w:sz w:val="26"/>
          <w:szCs w:val="26"/>
          <w:u w:val="single"/>
          <w:lang w:eastAsia="en-US"/>
        </w:rPr>
        <w:t>метод кодирования</w:t>
      </w:r>
      <w:r w:rsidRPr="002732DE">
        <w:rPr>
          <w:rFonts w:eastAsia="Calibri"/>
          <w:sz w:val="26"/>
          <w:szCs w:val="26"/>
          <w:lang w:eastAsia="en-US"/>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2732DE">
        <w:rPr>
          <w:rFonts w:eastAsia="Calibri"/>
          <w:sz w:val="26"/>
          <w:szCs w:val="26"/>
          <w:lang w:eastAsia="en-US"/>
        </w:rPr>
        <w:t>и  закодировать</w:t>
      </w:r>
      <w:proofErr w:type="gramEnd"/>
      <w:r w:rsidRPr="002732DE">
        <w:rPr>
          <w:rFonts w:eastAsia="Calibri"/>
          <w:sz w:val="26"/>
          <w:szCs w:val="26"/>
          <w:lang w:eastAsia="en-US"/>
        </w:rPr>
        <w:t xml:space="preserve"> ее для хранения, важно провести целый ряд мыслительных операций: прокомментировать новые данные; </w:t>
      </w:r>
      <w:r w:rsidRPr="002732DE">
        <w:rPr>
          <w:rFonts w:eastAsia="Calibri"/>
          <w:sz w:val="26"/>
          <w:szCs w:val="26"/>
          <w:lang w:eastAsia="en-US"/>
        </w:rPr>
        <w:lastRenderedPageBreak/>
        <w:t>оценить их значение; поставить вопросы; сопоставить полученные  сведения с ранее известными.</w:t>
      </w:r>
    </w:p>
    <w:p w14:paraId="1298E5F6" w14:textId="77777777" w:rsidR="00B34E5F" w:rsidRPr="002732DE" w:rsidRDefault="00B34E5F" w:rsidP="00A80D0E">
      <w:pPr>
        <w:ind w:firstLine="709"/>
        <w:jc w:val="both"/>
        <w:rPr>
          <w:rFonts w:eastAsia="Calibri"/>
          <w:sz w:val="26"/>
          <w:szCs w:val="26"/>
          <w:lang w:eastAsia="en-US"/>
        </w:rPr>
      </w:pPr>
      <w:r w:rsidRPr="002732DE">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0EBAD388" w14:textId="77777777" w:rsidR="00B34E5F" w:rsidRPr="002732DE" w:rsidRDefault="00B34E5F" w:rsidP="00A80D0E">
      <w:pPr>
        <w:ind w:firstLine="709"/>
        <w:jc w:val="both"/>
        <w:rPr>
          <w:rFonts w:eastAsia="Calibri"/>
          <w:sz w:val="26"/>
          <w:szCs w:val="26"/>
          <w:lang w:eastAsia="en-US"/>
        </w:rPr>
      </w:pPr>
      <w:r w:rsidRPr="002732DE">
        <w:rPr>
          <w:rFonts w:eastAsia="Calibri"/>
          <w:sz w:val="26"/>
          <w:szCs w:val="26"/>
          <w:lang w:eastAsia="en-US"/>
        </w:rPr>
        <w:t xml:space="preserve"> Изучение научной учебной и иной литературы требует ведения рабочих записей. </w:t>
      </w:r>
    </w:p>
    <w:p w14:paraId="3051AE9F" w14:textId="77777777" w:rsidR="00B34E5F" w:rsidRPr="002732DE" w:rsidRDefault="00B34E5F" w:rsidP="00A80D0E">
      <w:pPr>
        <w:ind w:firstLine="709"/>
        <w:jc w:val="both"/>
        <w:rPr>
          <w:rFonts w:eastAsia="Calibri"/>
          <w:sz w:val="26"/>
          <w:szCs w:val="26"/>
          <w:lang w:eastAsia="en-US"/>
        </w:rPr>
      </w:pPr>
      <w:r w:rsidRPr="002732DE">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48A4D5AA" w14:textId="77777777" w:rsidR="00B34E5F" w:rsidRPr="002732DE" w:rsidRDefault="00B34E5F" w:rsidP="00A80D0E">
      <w:pPr>
        <w:ind w:firstLine="709"/>
        <w:jc w:val="both"/>
        <w:rPr>
          <w:rFonts w:eastAsia="Calibri"/>
          <w:sz w:val="26"/>
          <w:szCs w:val="26"/>
          <w:lang w:eastAsia="en-US"/>
        </w:rPr>
      </w:pPr>
      <w:proofErr w:type="gramStart"/>
      <w:r w:rsidRPr="002732DE">
        <w:rPr>
          <w:rFonts w:eastAsia="Calibri"/>
          <w:b/>
          <w:sz w:val="26"/>
          <w:szCs w:val="26"/>
          <w:lang w:eastAsia="en-US"/>
        </w:rPr>
        <w:t>План</w:t>
      </w:r>
      <w:r w:rsidRPr="002732DE">
        <w:rPr>
          <w:rFonts w:eastAsia="Calibri"/>
          <w:sz w:val="26"/>
          <w:szCs w:val="26"/>
          <w:lang w:eastAsia="en-US"/>
        </w:rPr>
        <w:t xml:space="preserve">  -</w:t>
      </w:r>
      <w:proofErr w:type="gramEnd"/>
      <w:r w:rsidRPr="002732DE">
        <w:rPr>
          <w:rFonts w:eastAsia="Calibri"/>
          <w:sz w:val="26"/>
          <w:szCs w:val="26"/>
          <w:lang w:eastAsia="en-US"/>
        </w:rPr>
        <w:t xml:space="preserve"> первооснова, каркас какой- либо письменной работы, определяющие последовательность изложения материала.</w:t>
      </w:r>
    </w:p>
    <w:p w14:paraId="76A5B4AB" w14:textId="77777777" w:rsidR="00B34E5F" w:rsidRPr="002732DE" w:rsidRDefault="00B34E5F" w:rsidP="00A80D0E">
      <w:pPr>
        <w:ind w:firstLine="709"/>
        <w:jc w:val="both"/>
        <w:rPr>
          <w:rFonts w:eastAsia="Calibri"/>
          <w:sz w:val="26"/>
          <w:szCs w:val="26"/>
          <w:lang w:eastAsia="en-US"/>
        </w:rPr>
      </w:pPr>
      <w:r w:rsidRPr="002732DE">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E110320" w14:textId="77777777" w:rsidR="00B34E5F" w:rsidRPr="002732DE" w:rsidRDefault="00B34E5F" w:rsidP="00A80D0E">
      <w:pPr>
        <w:ind w:firstLine="709"/>
        <w:jc w:val="both"/>
        <w:rPr>
          <w:rFonts w:eastAsia="Calibri"/>
          <w:sz w:val="26"/>
          <w:szCs w:val="26"/>
          <w:lang w:eastAsia="en-US"/>
        </w:rPr>
      </w:pPr>
      <w:r w:rsidRPr="002732DE">
        <w:rPr>
          <w:rFonts w:eastAsia="Calibri"/>
          <w:sz w:val="26"/>
          <w:szCs w:val="26"/>
          <w:lang w:eastAsia="en-US"/>
        </w:rPr>
        <w:t>Преимущество плана состоит в следующем.</w:t>
      </w:r>
    </w:p>
    <w:p w14:paraId="7DB1B7F7" w14:textId="77777777" w:rsidR="00B34E5F" w:rsidRPr="002732DE" w:rsidRDefault="00B34E5F" w:rsidP="00A80D0E">
      <w:pPr>
        <w:ind w:firstLine="709"/>
        <w:jc w:val="both"/>
        <w:rPr>
          <w:rFonts w:eastAsia="Calibri"/>
          <w:sz w:val="26"/>
          <w:szCs w:val="26"/>
          <w:lang w:eastAsia="en-US"/>
        </w:rPr>
      </w:pPr>
      <w:r w:rsidRPr="002732DE">
        <w:rPr>
          <w:rFonts w:eastAsia="Calibri"/>
          <w:i/>
          <w:sz w:val="26"/>
          <w:szCs w:val="26"/>
          <w:lang w:eastAsia="en-US"/>
        </w:rPr>
        <w:t>Во-</w:t>
      </w:r>
      <w:proofErr w:type="gramStart"/>
      <w:r w:rsidRPr="002732DE">
        <w:rPr>
          <w:rFonts w:eastAsia="Calibri"/>
          <w:i/>
          <w:sz w:val="26"/>
          <w:szCs w:val="26"/>
          <w:lang w:eastAsia="en-US"/>
        </w:rPr>
        <w:t>первых</w:t>
      </w:r>
      <w:r w:rsidRPr="002732DE">
        <w:rPr>
          <w:rFonts w:eastAsia="Calibri"/>
          <w:sz w:val="26"/>
          <w:szCs w:val="26"/>
          <w:lang w:eastAsia="en-US"/>
        </w:rPr>
        <w:t>,  план</w:t>
      </w:r>
      <w:proofErr w:type="gramEnd"/>
      <w:r w:rsidRPr="002732DE">
        <w:rPr>
          <w:rFonts w:eastAsia="Calibri"/>
          <w:sz w:val="26"/>
          <w:szCs w:val="26"/>
          <w:lang w:eastAsia="en-US"/>
        </w:rPr>
        <w:t xml:space="preserve"> позволяет наилучшим образом уяснить логику мысли автора, упрощает понимание главных моментов произведения.</w:t>
      </w:r>
    </w:p>
    <w:p w14:paraId="25EB7AAA" w14:textId="77777777" w:rsidR="00B34E5F" w:rsidRPr="002732DE" w:rsidRDefault="00B34E5F" w:rsidP="00A80D0E">
      <w:pPr>
        <w:ind w:firstLine="709"/>
        <w:jc w:val="both"/>
        <w:rPr>
          <w:rFonts w:eastAsia="Calibri"/>
          <w:sz w:val="26"/>
          <w:szCs w:val="26"/>
          <w:lang w:eastAsia="en-US"/>
        </w:rPr>
      </w:pPr>
      <w:r w:rsidRPr="002732DE">
        <w:rPr>
          <w:rFonts w:eastAsia="Calibri"/>
          <w:i/>
          <w:sz w:val="26"/>
          <w:szCs w:val="26"/>
          <w:lang w:eastAsia="en-US"/>
        </w:rPr>
        <w:t>Во-вторых</w:t>
      </w:r>
      <w:r w:rsidRPr="002732DE">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CD9004" w14:textId="77777777" w:rsidR="00B34E5F" w:rsidRPr="002732DE" w:rsidRDefault="00B34E5F" w:rsidP="00A80D0E">
      <w:pPr>
        <w:ind w:firstLine="709"/>
        <w:jc w:val="both"/>
        <w:rPr>
          <w:rFonts w:eastAsia="Calibri"/>
          <w:sz w:val="26"/>
          <w:szCs w:val="26"/>
          <w:lang w:eastAsia="en-US"/>
        </w:rPr>
      </w:pPr>
      <w:r w:rsidRPr="002732DE">
        <w:rPr>
          <w:rFonts w:eastAsia="Calibri"/>
          <w:i/>
          <w:sz w:val="26"/>
          <w:szCs w:val="26"/>
          <w:lang w:eastAsia="en-US"/>
        </w:rPr>
        <w:t>В-третьих</w:t>
      </w:r>
      <w:r w:rsidRPr="002732DE">
        <w:rPr>
          <w:rFonts w:eastAsia="Calibri"/>
          <w:sz w:val="26"/>
          <w:szCs w:val="26"/>
          <w:lang w:eastAsia="en-US"/>
        </w:rPr>
        <w:t>, план позволяет – при последующем возвращении к нему – быстрее обычного вспомнить прочитанное.</w:t>
      </w:r>
    </w:p>
    <w:p w14:paraId="4A1AD580" w14:textId="77777777" w:rsidR="00B34E5F" w:rsidRPr="002732DE" w:rsidRDefault="00B34E5F" w:rsidP="00A80D0E">
      <w:pPr>
        <w:ind w:firstLine="709"/>
        <w:jc w:val="both"/>
        <w:rPr>
          <w:rFonts w:eastAsia="Calibri"/>
          <w:sz w:val="26"/>
          <w:szCs w:val="26"/>
          <w:lang w:eastAsia="en-US"/>
        </w:rPr>
      </w:pPr>
      <w:r w:rsidRPr="002732DE">
        <w:rPr>
          <w:rFonts w:eastAsia="Calibri"/>
          <w:i/>
          <w:sz w:val="26"/>
          <w:szCs w:val="26"/>
          <w:lang w:eastAsia="en-US"/>
        </w:rPr>
        <w:t>В-четвертых</w:t>
      </w:r>
      <w:r w:rsidRPr="002732DE">
        <w:rPr>
          <w:rFonts w:eastAsia="Calibri"/>
          <w:sz w:val="26"/>
          <w:szCs w:val="26"/>
          <w:lang w:eastAsia="en-US"/>
        </w:rPr>
        <w:t xml:space="preserve">, С помощью плана гораздо удобнее отыскивать в </w:t>
      </w:r>
      <w:proofErr w:type="gramStart"/>
      <w:r w:rsidRPr="002732DE">
        <w:rPr>
          <w:rFonts w:eastAsia="Calibri"/>
          <w:sz w:val="26"/>
          <w:szCs w:val="26"/>
          <w:lang w:eastAsia="en-US"/>
        </w:rPr>
        <w:t>источнике  нужные</w:t>
      </w:r>
      <w:proofErr w:type="gramEnd"/>
      <w:r w:rsidRPr="002732DE">
        <w:rPr>
          <w:rFonts w:eastAsia="Calibri"/>
          <w:sz w:val="26"/>
          <w:szCs w:val="26"/>
          <w:lang w:eastAsia="en-US"/>
        </w:rPr>
        <w:t xml:space="preserve"> места, факты, цитаты и т.д.</w:t>
      </w:r>
    </w:p>
    <w:p w14:paraId="027D667F" w14:textId="77777777" w:rsidR="00B34E5F" w:rsidRPr="002732DE" w:rsidRDefault="00B34E5F" w:rsidP="00A80D0E">
      <w:pPr>
        <w:ind w:firstLine="709"/>
        <w:jc w:val="both"/>
        <w:rPr>
          <w:rFonts w:eastAsia="Calibri"/>
          <w:sz w:val="26"/>
          <w:szCs w:val="26"/>
          <w:lang w:eastAsia="en-US"/>
        </w:rPr>
      </w:pPr>
      <w:r w:rsidRPr="002732DE">
        <w:rPr>
          <w:rFonts w:eastAsia="Calibri"/>
          <w:sz w:val="26"/>
          <w:szCs w:val="26"/>
          <w:u w:val="single"/>
          <w:lang w:eastAsia="en-US"/>
        </w:rPr>
        <w:t>Выписки</w:t>
      </w:r>
      <w:r w:rsidRPr="002732DE">
        <w:rPr>
          <w:rFonts w:eastAsia="Calibri"/>
          <w:sz w:val="26"/>
          <w:szCs w:val="26"/>
          <w:lang w:eastAsia="en-US"/>
        </w:rPr>
        <w:t xml:space="preserve"> - небольшие фрагменты текста (неполные и полные предложения, отделы </w:t>
      </w:r>
      <w:proofErr w:type="gramStart"/>
      <w:r w:rsidRPr="002732DE">
        <w:rPr>
          <w:rFonts w:eastAsia="Calibri"/>
          <w:sz w:val="26"/>
          <w:szCs w:val="26"/>
          <w:lang w:eastAsia="en-US"/>
        </w:rPr>
        <w:t>абзацы ,</w:t>
      </w:r>
      <w:proofErr w:type="gramEnd"/>
      <w:r w:rsidRPr="002732DE">
        <w:rPr>
          <w:rFonts w:eastAsia="Calibri"/>
          <w:sz w:val="26"/>
          <w:szCs w:val="26"/>
          <w:lang w:eastAsia="en-US"/>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1FD1C532" w14:textId="77777777" w:rsidR="00B34E5F" w:rsidRPr="002732DE" w:rsidRDefault="00B34E5F" w:rsidP="00A80D0E">
      <w:pPr>
        <w:ind w:firstLine="709"/>
        <w:jc w:val="both"/>
        <w:rPr>
          <w:rFonts w:eastAsia="Calibri"/>
          <w:sz w:val="26"/>
          <w:szCs w:val="26"/>
          <w:lang w:eastAsia="en-US"/>
        </w:rPr>
      </w:pPr>
      <w:r w:rsidRPr="002732DE">
        <w:rPr>
          <w:rFonts w:eastAsia="Calibri"/>
          <w:sz w:val="26"/>
          <w:szCs w:val="26"/>
          <w:lang w:eastAsia="en-US"/>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2732DE">
        <w:rPr>
          <w:rFonts w:eastAsia="Calibri"/>
          <w:sz w:val="26"/>
          <w:szCs w:val="26"/>
          <w:lang w:eastAsia="en-US"/>
        </w:rPr>
        <w:t>даталогические</w:t>
      </w:r>
      <w:proofErr w:type="spellEnd"/>
      <w:r w:rsidRPr="002732DE">
        <w:rPr>
          <w:rFonts w:eastAsia="Calibri"/>
          <w:sz w:val="26"/>
          <w:szCs w:val="26"/>
          <w:lang w:eastAsia="en-US"/>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D86C557" w14:textId="77777777" w:rsidR="00B34E5F" w:rsidRPr="002732DE" w:rsidRDefault="00B34E5F" w:rsidP="00A80D0E">
      <w:pPr>
        <w:ind w:firstLine="709"/>
        <w:jc w:val="both"/>
        <w:rPr>
          <w:rFonts w:eastAsia="Calibri"/>
          <w:sz w:val="26"/>
          <w:szCs w:val="26"/>
          <w:lang w:eastAsia="en-US"/>
        </w:rPr>
      </w:pPr>
      <w:r w:rsidRPr="002732DE">
        <w:rPr>
          <w:rFonts w:eastAsia="Calibri"/>
          <w:sz w:val="26"/>
          <w:szCs w:val="26"/>
          <w:u w:val="single"/>
          <w:lang w:eastAsia="en-US"/>
        </w:rPr>
        <w:t>Тезисы</w:t>
      </w:r>
      <w:r w:rsidRPr="002732DE">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464D7199" w14:textId="77777777" w:rsidR="00B34E5F" w:rsidRPr="002732DE" w:rsidRDefault="00B34E5F" w:rsidP="00A80D0E">
      <w:pPr>
        <w:ind w:firstLine="709"/>
        <w:jc w:val="both"/>
        <w:rPr>
          <w:rFonts w:eastAsia="Calibri"/>
          <w:sz w:val="26"/>
          <w:szCs w:val="26"/>
          <w:lang w:eastAsia="en-US"/>
        </w:rPr>
      </w:pPr>
      <w:r w:rsidRPr="002732DE">
        <w:rPr>
          <w:rFonts w:eastAsia="Calibri"/>
          <w:sz w:val="26"/>
          <w:szCs w:val="26"/>
          <w:lang w:eastAsia="en-US"/>
        </w:rPr>
        <w:t xml:space="preserve">Отличие тезисов от обычных выписок состоит в следующем. </w:t>
      </w:r>
      <w:r w:rsidRPr="002732DE">
        <w:rPr>
          <w:rFonts w:eastAsia="Calibri"/>
          <w:i/>
          <w:sz w:val="26"/>
          <w:szCs w:val="26"/>
          <w:lang w:eastAsia="en-US"/>
        </w:rPr>
        <w:t>Во-первых</w:t>
      </w:r>
      <w:r w:rsidRPr="002732DE">
        <w:rPr>
          <w:rFonts w:eastAsia="Calibri"/>
          <w:sz w:val="26"/>
          <w:szCs w:val="26"/>
          <w:lang w:eastAsia="en-US"/>
        </w:rPr>
        <w:t xml:space="preserve">, тезисам присуща значительно более высокая степень концентрации материала.  </w:t>
      </w:r>
      <w:r w:rsidRPr="002732DE">
        <w:rPr>
          <w:rFonts w:eastAsia="Calibri"/>
          <w:i/>
          <w:sz w:val="26"/>
          <w:szCs w:val="26"/>
          <w:lang w:eastAsia="en-US"/>
        </w:rPr>
        <w:t>Во-вторых</w:t>
      </w:r>
      <w:r w:rsidRPr="002732DE">
        <w:rPr>
          <w:rFonts w:eastAsia="Calibri"/>
          <w:sz w:val="26"/>
          <w:szCs w:val="26"/>
          <w:lang w:eastAsia="en-US"/>
        </w:rPr>
        <w:t xml:space="preserve">, в тезисах отмечается преобладание выводов над общими рассуждениями. </w:t>
      </w:r>
      <w:r w:rsidRPr="002732DE">
        <w:rPr>
          <w:rFonts w:eastAsia="Calibri"/>
          <w:i/>
          <w:sz w:val="26"/>
          <w:szCs w:val="26"/>
          <w:lang w:eastAsia="en-US"/>
        </w:rPr>
        <w:t>В-третьих</w:t>
      </w:r>
      <w:r w:rsidRPr="002732DE">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240BD001" w14:textId="77777777" w:rsidR="00B34E5F" w:rsidRPr="002732DE" w:rsidRDefault="00B34E5F" w:rsidP="00A80D0E">
      <w:pPr>
        <w:ind w:firstLine="709"/>
        <w:jc w:val="both"/>
        <w:rPr>
          <w:rFonts w:eastAsia="Calibri"/>
          <w:sz w:val="26"/>
          <w:szCs w:val="26"/>
          <w:lang w:eastAsia="en-US"/>
        </w:rPr>
      </w:pPr>
      <w:r w:rsidRPr="002732DE">
        <w:rPr>
          <w:rFonts w:eastAsia="Calibri"/>
          <w:sz w:val="26"/>
          <w:szCs w:val="26"/>
          <w:u w:val="single"/>
          <w:lang w:eastAsia="en-US"/>
        </w:rPr>
        <w:t>Аннотация</w:t>
      </w:r>
      <w:r w:rsidRPr="002732DE">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w:t>
      </w:r>
      <w:proofErr w:type="gramStart"/>
      <w:r w:rsidRPr="002732DE">
        <w:rPr>
          <w:rFonts w:eastAsia="Calibri"/>
          <w:sz w:val="26"/>
          <w:szCs w:val="26"/>
          <w:lang w:eastAsia="en-US"/>
        </w:rPr>
        <w:t>К  написанию</w:t>
      </w:r>
      <w:proofErr w:type="gramEnd"/>
      <w:r w:rsidRPr="002732DE">
        <w:rPr>
          <w:rFonts w:eastAsia="Calibri"/>
          <w:sz w:val="26"/>
          <w:szCs w:val="26"/>
          <w:lang w:eastAsia="en-US"/>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w:t>
      </w:r>
      <w:r w:rsidRPr="002732DE">
        <w:rPr>
          <w:rFonts w:eastAsia="Calibri"/>
          <w:sz w:val="26"/>
          <w:szCs w:val="26"/>
          <w:lang w:eastAsia="en-US"/>
        </w:rPr>
        <w:lastRenderedPageBreak/>
        <w:t>то же время о нем необходимо оставить краткую запись с обобщающей характеристикой. Для указанной цели и используется аннотация.</w:t>
      </w:r>
    </w:p>
    <w:p w14:paraId="74376C89" w14:textId="77777777" w:rsidR="00B34E5F" w:rsidRPr="002732DE" w:rsidRDefault="00B34E5F" w:rsidP="00A80D0E">
      <w:pPr>
        <w:ind w:firstLine="709"/>
        <w:jc w:val="both"/>
        <w:rPr>
          <w:rFonts w:eastAsia="Calibri"/>
          <w:sz w:val="26"/>
          <w:szCs w:val="26"/>
          <w:lang w:eastAsia="en-US"/>
        </w:rPr>
      </w:pPr>
      <w:r w:rsidRPr="002732DE">
        <w:rPr>
          <w:rFonts w:eastAsia="Calibri"/>
          <w:sz w:val="26"/>
          <w:szCs w:val="26"/>
          <w:u w:val="single"/>
          <w:lang w:eastAsia="en-US"/>
        </w:rPr>
        <w:t xml:space="preserve">Резюме </w:t>
      </w:r>
      <w:r w:rsidRPr="002732DE">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D4BAA20" w14:textId="77777777" w:rsidR="00B34E5F" w:rsidRPr="002732DE" w:rsidRDefault="00B34E5F" w:rsidP="00A80D0E">
      <w:pPr>
        <w:ind w:firstLine="709"/>
        <w:jc w:val="both"/>
        <w:rPr>
          <w:rFonts w:eastAsia="Calibri"/>
          <w:sz w:val="26"/>
          <w:szCs w:val="26"/>
          <w:lang w:eastAsia="en-US"/>
        </w:rPr>
      </w:pPr>
      <w:r w:rsidRPr="002732DE">
        <w:rPr>
          <w:rFonts w:eastAsia="Calibri"/>
          <w:sz w:val="26"/>
          <w:szCs w:val="26"/>
          <w:u w:val="single"/>
          <w:lang w:eastAsia="en-US"/>
        </w:rPr>
        <w:t>Конспект</w:t>
      </w:r>
      <w:r w:rsidRPr="002732DE">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54667571"/>
      <w:bookmarkStart w:id="4" w:name="_Toc341102554"/>
      <w:bookmarkStart w:id="5" w:name="_Toc341106312"/>
    </w:p>
    <w:p w14:paraId="2ACA45E6" w14:textId="77777777" w:rsidR="00B34E5F" w:rsidRPr="002732DE" w:rsidRDefault="00B34E5F" w:rsidP="00A80D0E">
      <w:pPr>
        <w:jc w:val="center"/>
        <w:rPr>
          <w:rFonts w:eastAsia="Calibri"/>
          <w:color w:val="000000"/>
          <w:sz w:val="26"/>
          <w:szCs w:val="26"/>
          <w:lang w:eastAsia="en-US"/>
        </w:rPr>
      </w:pPr>
      <w:r w:rsidRPr="002732DE">
        <w:rPr>
          <w:rFonts w:eastAsia="Calibri"/>
          <w:b/>
          <w:sz w:val="26"/>
          <w:szCs w:val="26"/>
        </w:rPr>
        <w:t>Методические  </w:t>
      </w:r>
      <w:bookmarkStart w:id="6" w:name="YANDEX_186"/>
      <w:bookmarkEnd w:id="6"/>
      <w:r w:rsidRPr="002732DE">
        <w:rPr>
          <w:rFonts w:eastAsia="Calibri"/>
          <w:b/>
          <w:sz w:val="26"/>
          <w:szCs w:val="26"/>
        </w:rPr>
        <w:t> рекомендации по составлению</w:t>
      </w:r>
      <w:bookmarkEnd w:id="3"/>
      <w:r w:rsidRPr="002732DE">
        <w:rPr>
          <w:rFonts w:eastAsia="Calibri"/>
          <w:b/>
          <w:bCs/>
          <w:iCs/>
          <w:color w:val="000000"/>
          <w:sz w:val="26"/>
          <w:szCs w:val="26"/>
          <w:lang w:eastAsia="en-US"/>
        </w:rPr>
        <w:t xml:space="preserve"> конспекта:</w:t>
      </w:r>
    </w:p>
    <w:p w14:paraId="2CE84BD7" w14:textId="77777777" w:rsidR="00B34E5F" w:rsidRPr="002732DE" w:rsidRDefault="00B34E5F" w:rsidP="00A80D0E">
      <w:pPr>
        <w:numPr>
          <w:ilvl w:val="0"/>
          <w:numId w:val="27"/>
        </w:numPr>
        <w:tabs>
          <w:tab w:val="num" w:pos="720"/>
          <w:tab w:val="left" w:pos="993"/>
        </w:tabs>
        <w:ind w:left="0" w:firstLine="0"/>
        <w:jc w:val="both"/>
        <w:rPr>
          <w:rFonts w:eastAsia="Calibri"/>
          <w:color w:val="000000"/>
          <w:sz w:val="26"/>
          <w:szCs w:val="26"/>
          <w:lang w:eastAsia="en-US"/>
        </w:rPr>
      </w:pPr>
      <w:r w:rsidRPr="002732DE">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6B2554A" w14:textId="77777777" w:rsidR="00B34E5F" w:rsidRPr="002732DE" w:rsidRDefault="00B34E5F" w:rsidP="00A80D0E">
      <w:pPr>
        <w:numPr>
          <w:ilvl w:val="0"/>
          <w:numId w:val="27"/>
        </w:numPr>
        <w:tabs>
          <w:tab w:val="num" w:pos="720"/>
          <w:tab w:val="left" w:pos="993"/>
        </w:tabs>
        <w:ind w:left="0" w:firstLine="0"/>
        <w:jc w:val="both"/>
        <w:rPr>
          <w:rFonts w:eastAsia="Calibri"/>
          <w:color w:val="000000"/>
          <w:sz w:val="26"/>
          <w:szCs w:val="26"/>
          <w:lang w:eastAsia="en-US"/>
        </w:rPr>
      </w:pPr>
      <w:r w:rsidRPr="002732DE">
        <w:rPr>
          <w:rFonts w:eastAsia="Calibri"/>
          <w:color w:val="000000"/>
          <w:sz w:val="26"/>
          <w:szCs w:val="26"/>
          <w:lang w:eastAsia="en-US"/>
        </w:rPr>
        <w:t>Выделите главное, составьте план;</w:t>
      </w:r>
    </w:p>
    <w:p w14:paraId="627EDE15" w14:textId="77777777" w:rsidR="00B34E5F" w:rsidRPr="002732DE" w:rsidRDefault="00B34E5F" w:rsidP="00A80D0E">
      <w:pPr>
        <w:numPr>
          <w:ilvl w:val="0"/>
          <w:numId w:val="27"/>
        </w:numPr>
        <w:tabs>
          <w:tab w:val="num" w:pos="720"/>
          <w:tab w:val="left" w:pos="993"/>
        </w:tabs>
        <w:ind w:left="0" w:firstLine="0"/>
        <w:jc w:val="both"/>
        <w:rPr>
          <w:rFonts w:eastAsia="Calibri"/>
          <w:color w:val="000000"/>
          <w:sz w:val="26"/>
          <w:szCs w:val="26"/>
          <w:lang w:eastAsia="en-US"/>
        </w:rPr>
      </w:pPr>
      <w:r w:rsidRPr="002732DE">
        <w:rPr>
          <w:rFonts w:eastAsia="Calibri"/>
          <w:color w:val="000000"/>
          <w:sz w:val="26"/>
          <w:szCs w:val="26"/>
          <w:lang w:eastAsia="en-US"/>
        </w:rPr>
        <w:t>Кратко сформулируйте основные положения текста, отметьте аргументацию автора;</w:t>
      </w:r>
    </w:p>
    <w:p w14:paraId="381AC28A" w14:textId="77777777" w:rsidR="00B34E5F" w:rsidRPr="002732DE" w:rsidRDefault="00B34E5F" w:rsidP="00A80D0E">
      <w:pPr>
        <w:numPr>
          <w:ilvl w:val="0"/>
          <w:numId w:val="27"/>
        </w:numPr>
        <w:tabs>
          <w:tab w:val="num" w:pos="720"/>
          <w:tab w:val="left" w:pos="993"/>
        </w:tabs>
        <w:ind w:left="0" w:firstLine="0"/>
        <w:jc w:val="both"/>
        <w:rPr>
          <w:rFonts w:eastAsia="Calibri"/>
          <w:color w:val="000000"/>
          <w:sz w:val="26"/>
          <w:szCs w:val="26"/>
          <w:lang w:eastAsia="en-US"/>
        </w:rPr>
      </w:pPr>
      <w:r w:rsidRPr="002732DE">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5A60C16" w14:textId="77777777" w:rsidR="00B34E5F" w:rsidRPr="002732DE" w:rsidRDefault="00B34E5F" w:rsidP="00A80D0E">
      <w:pPr>
        <w:numPr>
          <w:ilvl w:val="0"/>
          <w:numId w:val="27"/>
        </w:numPr>
        <w:tabs>
          <w:tab w:val="num" w:pos="720"/>
          <w:tab w:val="left" w:pos="993"/>
        </w:tabs>
        <w:ind w:left="0" w:firstLine="0"/>
        <w:jc w:val="both"/>
        <w:rPr>
          <w:rFonts w:eastAsia="Calibri"/>
          <w:color w:val="000000"/>
          <w:sz w:val="26"/>
          <w:szCs w:val="26"/>
          <w:lang w:eastAsia="en-US"/>
        </w:rPr>
      </w:pPr>
      <w:r w:rsidRPr="002732DE">
        <w:rPr>
          <w:rFonts w:eastAsia="Calibri"/>
          <w:color w:val="000000"/>
          <w:sz w:val="26"/>
          <w:szCs w:val="26"/>
          <w:lang w:eastAsia="en-US"/>
        </w:rPr>
        <w:t>Грамотно записывайте цитаты. Цитируя, учитывайте лаконичность, значимость мысли.</w:t>
      </w:r>
    </w:p>
    <w:p w14:paraId="7E2A8DAB" w14:textId="77777777" w:rsidR="00B34E5F" w:rsidRPr="002732DE" w:rsidRDefault="00B34E5F" w:rsidP="00A80D0E">
      <w:pPr>
        <w:tabs>
          <w:tab w:val="left" w:pos="993"/>
        </w:tabs>
        <w:jc w:val="both"/>
        <w:rPr>
          <w:rFonts w:eastAsia="Calibri"/>
          <w:color w:val="000000"/>
          <w:sz w:val="26"/>
          <w:szCs w:val="26"/>
          <w:lang w:eastAsia="en-US"/>
        </w:rPr>
      </w:pPr>
      <w:r w:rsidRPr="002732DE">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7" w:name="_Toc354667572"/>
      <w:bookmarkStart w:id="8" w:name="_Toc341102555"/>
      <w:bookmarkStart w:id="9" w:name="_Toc341106313"/>
    </w:p>
    <w:p w14:paraId="4189C5B1" w14:textId="77777777" w:rsidR="00B34E5F" w:rsidRPr="002732DE" w:rsidRDefault="00B34E5F" w:rsidP="00A80D0E">
      <w:pPr>
        <w:keepNext/>
        <w:keepLines/>
        <w:jc w:val="center"/>
        <w:outlineLvl w:val="2"/>
        <w:rPr>
          <w:b/>
          <w:bCs/>
          <w:sz w:val="26"/>
          <w:szCs w:val="26"/>
          <w:lang w:eastAsia="en-US"/>
        </w:rPr>
      </w:pPr>
      <w:r w:rsidRPr="002732DE">
        <w:rPr>
          <w:b/>
          <w:bCs/>
          <w:sz w:val="26"/>
          <w:szCs w:val="26"/>
          <w:lang w:eastAsia="en-US"/>
        </w:rPr>
        <w:t>Методические рекомендации по подготовке доклада</w:t>
      </w:r>
      <w:bookmarkEnd w:id="7"/>
    </w:p>
    <w:p w14:paraId="5D71F8C8" w14:textId="77777777" w:rsidR="00B34E5F" w:rsidRPr="002732DE" w:rsidRDefault="00B34E5F" w:rsidP="00A80D0E">
      <w:pPr>
        <w:autoSpaceDE w:val="0"/>
        <w:autoSpaceDN w:val="0"/>
        <w:adjustRightInd w:val="0"/>
        <w:jc w:val="both"/>
        <w:rPr>
          <w:rFonts w:eastAsia="Calibri"/>
          <w:sz w:val="26"/>
          <w:szCs w:val="26"/>
          <w:lang w:eastAsia="en-US"/>
        </w:rPr>
      </w:pPr>
      <w:r w:rsidRPr="002732DE">
        <w:rPr>
          <w:rFonts w:eastAsia="Calibri"/>
          <w:b/>
          <w:bCs/>
          <w:sz w:val="26"/>
          <w:szCs w:val="26"/>
          <w:lang w:eastAsia="en-US"/>
        </w:rPr>
        <w:t xml:space="preserve">Доклад </w:t>
      </w:r>
      <w:r w:rsidRPr="002732DE">
        <w:rPr>
          <w:rFonts w:eastAsia="Calibri"/>
          <w:sz w:val="26"/>
          <w:szCs w:val="26"/>
          <w:lang w:eastAsia="en-US"/>
        </w:rPr>
        <w:t>– публичное сообщение, представляющее собой развёрнутое изложение определённой темы.</w:t>
      </w:r>
    </w:p>
    <w:p w14:paraId="7861F68E" w14:textId="77777777" w:rsidR="00B34E5F" w:rsidRPr="002732DE" w:rsidRDefault="00B34E5F" w:rsidP="00A80D0E">
      <w:pPr>
        <w:autoSpaceDE w:val="0"/>
        <w:autoSpaceDN w:val="0"/>
        <w:adjustRightInd w:val="0"/>
        <w:jc w:val="both"/>
        <w:rPr>
          <w:rFonts w:eastAsia="Calibri"/>
          <w:b/>
          <w:bCs/>
          <w:sz w:val="26"/>
          <w:szCs w:val="26"/>
          <w:lang w:eastAsia="en-US"/>
        </w:rPr>
      </w:pPr>
      <w:r w:rsidRPr="002732DE">
        <w:rPr>
          <w:rFonts w:eastAsia="Calibri"/>
          <w:b/>
          <w:bCs/>
          <w:sz w:val="26"/>
          <w:szCs w:val="26"/>
          <w:lang w:eastAsia="en-US"/>
        </w:rPr>
        <w:t>Этапы подготовки доклада:</w:t>
      </w:r>
    </w:p>
    <w:p w14:paraId="613CA6FC" w14:textId="77777777" w:rsidR="00B34E5F" w:rsidRPr="002732DE" w:rsidRDefault="00B34E5F" w:rsidP="00A80D0E">
      <w:pPr>
        <w:autoSpaceDE w:val="0"/>
        <w:autoSpaceDN w:val="0"/>
        <w:adjustRightInd w:val="0"/>
        <w:jc w:val="both"/>
        <w:rPr>
          <w:rFonts w:eastAsia="Calibri"/>
          <w:sz w:val="26"/>
          <w:szCs w:val="26"/>
          <w:lang w:eastAsia="en-US"/>
        </w:rPr>
      </w:pPr>
      <w:r w:rsidRPr="002732DE">
        <w:rPr>
          <w:rFonts w:eastAsia="Calibri"/>
          <w:sz w:val="26"/>
          <w:szCs w:val="26"/>
          <w:lang w:eastAsia="en-US"/>
        </w:rPr>
        <w:t>1. Определение цели доклада.</w:t>
      </w:r>
    </w:p>
    <w:p w14:paraId="6EDF060F" w14:textId="77777777" w:rsidR="00B34E5F" w:rsidRPr="002732DE" w:rsidRDefault="00B34E5F" w:rsidP="00A80D0E">
      <w:pPr>
        <w:autoSpaceDE w:val="0"/>
        <w:autoSpaceDN w:val="0"/>
        <w:adjustRightInd w:val="0"/>
        <w:jc w:val="both"/>
        <w:rPr>
          <w:rFonts w:eastAsia="Calibri"/>
          <w:sz w:val="26"/>
          <w:szCs w:val="26"/>
          <w:lang w:eastAsia="en-US"/>
        </w:rPr>
      </w:pPr>
      <w:r w:rsidRPr="002732DE">
        <w:rPr>
          <w:rFonts w:eastAsia="Calibri"/>
          <w:sz w:val="26"/>
          <w:szCs w:val="26"/>
          <w:lang w:eastAsia="en-US"/>
        </w:rPr>
        <w:t>2. Подбор необходимого материала, определяющего содержание доклада.</w:t>
      </w:r>
    </w:p>
    <w:p w14:paraId="7CF85898" w14:textId="77777777" w:rsidR="00B34E5F" w:rsidRPr="002732DE" w:rsidRDefault="00B34E5F" w:rsidP="00A80D0E">
      <w:pPr>
        <w:autoSpaceDE w:val="0"/>
        <w:autoSpaceDN w:val="0"/>
        <w:adjustRightInd w:val="0"/>
        <w:jc w:val="both"/>
        <w:rPr>
          <w:rFonts w:eastAsia="Calibri"/>
          <w:sz w:val="26"/>
          <w:szCs w:val="26"/>
          <w:lang w:eastAsia="en-US"/>
        </w:rPr>
      </w:pPr>
      <w:r w:rsidRPr="002732DE">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5E6BB5D4" w14:textId="77777777" w:rsidR="00B34E5F" w:rsidRPr="002732DE" w:rsidRDefault="00B34E5F" w:rsidP="00A80D0E">
      <w:pPr>
        <w:autoSpaceDE w:val="0"/>
        <w:autoSpaceDN w:val="0"/>
        <w:adjustRightInd w:val="0"/>
        <w:jc w:val="both"/>
        <w:rPr>
          <w:rFonts w:eastAsia="Calibri"/>
          <w:sz w:val="26"/>
          <w:szCs w:val="26"/>
          <w:lang w:eastAsia="en-US"/>
        </w:rPr>
      </w:pPr>
      <w:r w:rsidRPr="002732DE">
        <w:rPr>
          <w:rFonts w:eastAsia="Calibri"/>
          <w:sz w:val="26"/>
          <w:szCs w:val="26"/>
          <w:lang w:eastAsia="en-US"/>
        </w:rPr>
        <w:t>4. Общее знакомство с литературой и выделение среди источников главного.</w:t>
      </w:r>
    </w:p>
    <w:p w14:paraId="652B7488" w14:textId="77777777" w:rsidR="00B34E5F" w:rsidRPr="002732DE" w:rsidRDefault="00B34E5F" w:rsidP="00A80D0E">
      <w:pPr>
        <w:autoSpaceDE w:val="0"/>
        <w:autoSpaceDN w:val="0"/>
        <w:adjustRightInd w:val="0"/>
        <w:jc w:val="both"/>
        <w:rPr>
          <w:rFonts w:eastAsia="Calibri"/>
          <w:sz w:val="26"/>
          <w:szCs w:val="26"/>
          <w:lang w:eastAsia="en-US"/>
        </w:rPr>
      </w:pPr>
      <w:r w:rsidRPr="002732DE">
        <w:rPr>
          <w:rFonts w:eastAsia="Calibri"/>
          <w:sz w:val="26"/>
          <w:szCs w:val="26"/>
          <w:lang w:eastAsia="en-US"/>
        </w:rPr>
        <w:t>5. Уточнение плана, отбор материала к каждому пункту плана.</w:t>
      </w:r>
    </w:p>
    <w:p w14:paraId="4F228289" w14:textId="77777777" w:rsidR="00B34E5F" w:rsidRPr="002732DE" w:rsidRDefault="00B34E5F" w:rsidP="00A80D0E">
      <w:pPr>
        <w:autoSpaceDE w:val="0"/>
        <w:autoSpaceDN w:val="0"/>
        <w:adjustRightInd w:val="0"/>
        <w:jc w:val="both"/>
        <w:rPr>
          <w:rFonts w:eastAsia="Calibri"/>
          <w:sz w:val="26"/>
          <w:szCs w:val="26"/>
          <w:lang w:eastAsia="en-US"/>
        </w:rPr>
      </w:pPr>
      <w:r w:rsidRPr="002732DE">
        <w:rPr>
          <w:rFonts w:eastAsia="Calibri"/>
          <w:sz w:val="26"/>
          <w:szCs w:val="26"/>
          <w:lang w:eastAsia="en-US"/>
        </w:rPr>
        <w:t>6. Композиционное оформление доклада.</w:t>
      </w:r>
    </w:p>
    <w:p w14:paraId="79F6A8A5" w14:textId="77777777" w:rsidR="00B34E5F" w:rsidRPr="002732DE" w:rsidRDefault="00B34E5F" w:rsidP="00A80D0E">
      <w:pPr>
        <w:autoSpaceDE w:val="0"/>
        <w:autoSpaceDN w:val="0"/>
        <w:adjustRightInd w:val="0"/>
        <w:jc w:val="both"/>
        <w:rPr>
          <w:rFonts w:eastAsia="Calibri"/>
          <w:sz w:val="26"/>
          <w:szCs w:val="26"/>
          <w:lang w:eastAsia="en-US"/>
        </w:rPr>
      </w:pPr>
      <w:r w:rsidRPr="002732DE">
        <w:rPr>
          <w:rFonts w:eastAsia="Calibri"/>
          <w:sz w:val="26"/>
          <w:szCs w:val="26"/>
          <w:lang w:eastAsia="en-US"/>
        </w:rPr>
        <w:t>7. Заучивание, запоминание текста доклада, подготовки тезисов выступления.</w:t>
      </w:r>
    </w:p>
    <w:p w14:paraId="06B0AAD8" w14:textId="77777777" w:rsidR="00B34E5F" w:rsidRPr="002732DE" w:rsidRDefault="00B34E5F" w:rsidP="00A80D0E">
      <w:pPr>
        <w:autoSpaceDE w:val="0"/>
        <w:autoSpaceDN w:val="0"/>
        <w:adjustRightInd w:val="0"/>
        <w:jc w:val="both"/>
        <w:rPr>
          <w:rFonts w:eastAsia="Calibri"/>
          <w:sz w:val="26"/>
          <w:szCs w:val="26"/>
          <w:lang w:eastAsia="en-US"/>
        </w:rPr>
      </w:pPr>
      <w:r w:rsidRPr="002732DE">
        <w:rPr>
          <w:rFonts w:eastAsia="Calibri"/>
          <w:sz w:val="26"/>
          <w:szCs w:val="26"/>
          <w:lang w:eastAsia="en-US"/>
        </w:rPr>
        <w:t>8. Выступление с докладом.</w:t>
      </w:r>
    </w:p>
    <w:p w14:paraId="4296DF55" w14:textId="77777777" w:rsidR="00B34E5F" w:rsidRPr="002732DE" w:rsidRDefault="00B34E5F" w:rsidP="00A80D0E">
      <w:pPr>
        <w:autoSpaceDE w:val="0"/>
        <w:autoSpaceDN w:val="0"/>
        <w:adjustRightInd w:val="0"/>
        <w:jc w:val="both"/>
        <w:rPr>
          <w:rFonts w:eastAsia="Calibri"/>
          <w:sz w:val="26"/>
          <w:szCs w:val="26"/>
          <w:lang w:eastAsia="en-US"/>
        </w:rPr>
      </w:pPr>
      <w:r w:rsidRPr="002732DE">
        <w:rPr>
          <w:rFonts w:eastAsia="Calibri"/>
          <w:sz w:val="26"/>
          <w:szCs w:val="26"/>
          <w:lang w:eastAsia="en-US"/>
        </w:rPr>
        <w:t>9. Обсуждение доклада.</w:t>
      </w:r>
    </w:p>
    <w:p w14:paraId="3102A8EE" w14:textId="77777777" w:rsidR="00B34E5F" w:rsidRPr="002732DE" w:rsidRDefault="00B34E5F" w:rsidP="00A80D0E">
      <w:pPr>
        <w:autoSpaceDE w:val="0"/>
        <w:autoSpaceDN w:val="0"/>
        <w:adjustRightInd w:val="0"/>
        <w:jc w:val="both"/>
        <w:rPr>
          <w:rFonts w:eastAsia="Calibri"/>
          <w:sz w:val="26"/>
          <w:szCs w:val="26"/>
          <w:lang w:eastAsia="en-US"/>
        </w:rPr>
      </w:pPr>
      <w:r w:rsidRPr="002732DE">
        <w:rPr>
          <w:rFonts w:eastAsia="Calibri"/>
          <w:sz w:val="26"/>
          <w:szCs w:val="26"/>
          <w:lang w:eastAsia="en-US"/>
        </w:rPr>
        <w:t>10. Оценивание доклада</w:t>
      </w:r>
    </w:p>
    <w:p w14:paraId="4E177F43" w14:textId="77777777" w:rsidR="00B34E5F" w:rsidRPr="002732DE" w:rsidRDefault="00B34E5F" w:rsidP="00A80D0E">
      <w:pPr>
        <w:autoSpaceDE w:val="0"/>
        <w:autoSpaceDN w:val="0"/>
        <w:adjustRightInd w:val="0"/>
        <w:jc w:val="both"/>
        <w:rPr>
          <w:rFonts w:eastAsia="Calibri"/>
          <w:sz w:val="26"/>
          <w:szCs w:val="26"/>
          <w:lang w:eastAsia="en-US"/>
        </w:rPr>
      </w:pPr>
      <w:r w:rsidRPr="002732DE">
        <w:rPr>
          <w:rFonts w:eastAsia="Calibri"/>
          <w:b/>
          <w:bCs/>
          <w:sz w:val="26"/>
          <w:szCs w:val="26"/>
          <w:lang w:eastAsia="en-US"/>
        </w:rPr>
        <w:t xml:space="preserve">Композиционное оформление доклада </w:t>
      </w:r>
      <w:r w:rsidRPr="002732DE">
        <w:rPr>
          <w:rFonts w:eastAsia="Calibri"/>
          <w:sz w:val="26"/>
          <w:szCs w:val="26"/>
          <w:lang w:eastAsia="en-US"/>
        </w:rPr>
        <w:t xml:space="preserve">–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w:t>
      </w:r>
      <w:r w:rsidRPr="002732DE">
        <w:rPr>
          <w:rFonts w:eastAsia="Calibri"/>
          <w:sz w:val="26"/>
          <w:szCs w:val="26"/>
          <w:lang w:eastAsia="en-US"/>
        </w:rPr>
        <w:lastRenderedPageBreak/>
        <w:t>вступление, определение предмета выступления, изложение(опровержение), заключение.</w:t>
      </w:r>
    </w:p>
    <w:p w14:paraId="767A0E25" w14:textId="77777777" w:rsidR="00B34E5F" w:rsidRPr="002732DE" w:rsidRDefault="00B34E5F" w:rsidP="00A80D0E">
      <w:pPr>
        <w:autoSpaceDE w:val="0"/>
        <w:autoSpaceDN w:val="0"/>
        <w:adjustRightInd w:val="0"/>
        <w:jc w:val="both"/>
        <w:rPr>
          <w:rFonts w:eastAsia="Calibri"/>
          <w:sz w:val="26"/>
          <w:szCs w:val="26"/>
          <w:lang w:eastAsia="en-US"/>
        </w:rPr>
      </w:pPr>
      <w:r w:rsidRPr="002732DE">
        <w:rPr>
          <w:rFonts w:eastAsia="Calibri"/>
          <w:b/>
          <w:bCs/>
          <w:sz w:val="26"/>
          <w:szCs w:val="26"/>
          <w:lang w:eastAsia="en-US"/>
        </w:rPr>
        <w:t xml:space="preserve">Вступление </w:t>
      </w:r>
      <w:r w:rsidRPr="002732DE">
        <w:rPr>
          <w:rFonts w:eastAsia="Calibri"/>
          <w:sz w:val="26"/>
          <w:szCs w:val="26"/>
          <w:lang w:eastAsia="en-US"/>
        </w:rPr>
        <w:t>помогает обеспечить успех выступления по любой тематике.</w:t>
      </w:r>
    </w:p>
    <w:p w14:paraId="437D955B" w14:textId="77777777" w:rsidR="00B34E5F" w:rsidRPr="002732DE" w:rsidRDefault="00B34E5F" w:rsidP="00A80D0E">
      <w:pPr>
        <w:autoSpaceDE w:val="0"/>
        <w:autoSpaceDN w:val="0"/>
        <w:adjustRightInd w:val="0"/>
        <w:jc w:val="both"/>
        <w:rPr>
          <w:rFonts w:eastAsia="Calibri"/>
          <w:sz w:val="26"/>
          <w:szCs w:val="26"/>
          <w:lang w:eastAsia="en-US"/>
        </w:rPr>
      </w:pPr>
      <w:r w:rsidRPr="002732DE">
        <w:rPr>
          <w:rFonts w:eastAsia="Calibri"/>
          <w:sz w:val="26"/>
          <w:szCs w:val="26"/>
          <w:lang w:eastAsia="en-US"/>
        </w:rPr>
        <w:t>Вступление должно содержать:</w:t>
      </w:r>
    </w:p>
    <w:p w14:paraId="43D79DE6" w14:textId="77777777" w:rsidR="00B34E5F" w:rsidRPr="002732DE" w:rsidRDefault="00B34E5F" w:rsidP="00A80D0E">
      <w:pPr>
        <w:numPr>
          <w:ilvl w:val="0"/>
          <w:numId w:val="25"/>
        </w:numPr>
        <w:autoSpaceDE w:val="0"/>
        <w:autoSpaceDN w:val="0"/>
        <w:adjustRightInd w:val="0"/>
        <w:ind w:left="0" w:firstLine="0"/>
        <w:contextualSpacing/>
        <w:jc w:val="both"/>
        <w:rPr>
          <w:rFonts w:eastAsia="Calibri"/>
          <w:sz w:val="26"/>
          <w:szCs w:val="26"/>
          <w:lang w:eastAsia="en-US"/>
        </w:rPr>
      </w:pPr>
      <w:r w:rsidRPr="002732DE">
        <w:rPr>
          <w:rFonts w:eastAsia="Calibri"/>
          <w:sz w:val="26"/>
          <w:szCs w:val="26"/>
          <w:lang w:eastAsia="en-US"/>
        </w:rPr>
        <w:t>название доклада;</w:t>
      </w:r>
    </w:p>
    <w:p w14:paraId="41D1523A" w14:textId="77777777" w:rsidR="00B34E5F" w:rsidRPr="002732DE" w:rsidRDefault="00B34E5F" w:rsidP="00A80D0E">
      <w:pPr>
        <w:numPr>
          <w:ilvl w:val="0"/>
          <w:numId w:val="24"/>
        </w:numPr>
        <w:autoSpaceDE w:val="0"/>
        <w:autoSpaceDN w:val="0"/>
        <w:adjustRightInd w:val="0"/>
        <w:ind w:left="0" w:firstLine="0"/>
        <w:contextualSpacing/>
        <w:jc w:val="both"/>
        <w:rPr>
          <w:rFonts w:eastAsia="Calibri"/>
          <w:sz w:val="26"/>
          <w:szCs w:val="26"/>
          <w:lang w:eastAsia="en-US"/>
        </w:rPr>
      </w:pPr>
      <w:r w:rsidRPr="002732DE">
        <w:rPr>
          <w:rFonts w:eastAsia="Calibri"/>
          <w:sz w:val="26"/>
          <w:szCs w:val="26"/>
          <w:lang w:eastAsia="en-US"/>
        </w:rPr>
        <w:t>сообщение основной идеи;</w:t>
      </w:r>
    </w:p>
    <w:p w14:paraId="164C5476" w14:textId="77777777" w:rsidR="00B34E5F" w:rsidRPr="002732DE" w:rsidRDefault="00B34E5F" w:rsidP="00A80D0E">
      <w:pPr>
        <w:numPr>
          <w:ilvl w:val="0"/>
          <w:numId w:val="24"/>
        </w:numPr>
        <w:autoSpaceDE w:val="0"/>
        <w:autoSpaceDN w:val="0"/>
        <w:adjustRightInd w:val="0"/>
        <w:ind w:left="0" w:firstLine="0"/>
        <w:contextualSpacing/>
        <w:jc w:val="both"/>
        <w:rPr>
          <w:rFonts w:eastAsia="Calibri"/>
          <w:sz w:val="26"/>
          <w:szCs w:val="26"/>
          <w:lang w:eastAsia="en-US"/>
        </w:rPr>
      </w:pPr>
      <w:r w:rsidRPr="002732DE">
        <w:rPr>
          <w:rFonts w:eastAsia="Calibri"/>
          <w:sz w:val="26"/>
          <w:szCs w:val="26"/>
          <w:lang w:eastAsia="en-US"/>
        </w:rPr>
        <w:t>современную оценку предмета изложения;</w:t>
      </w:r>
    </w:p>
    <w:p w14:paraId="09510119" w14:textId="77777777" w:rsidR="00B34E5F" w:rsidRPr="002732DE" w:rsidRDefault="00B34E5F" w:rsidP="00A80D0E">
      <w:pPr>
        <w:numPr>
          <w:ilvl w:val="0"/>
          <w:numId w:val="24"/>
        </w:numPr>
        <w:autoSpaceDE w:val="0"/>
        <w:autoSpaceDN w:val="0"/>
        <w:adjustRightInd w:val="0"/>
        <w:ind w:left="0" w:firstLine="0"/>
        <w:contextualSpacing/>
        <w:jc w:val="both"/>
        <w:rPr>
          <w:rFonts w:eastAsia="Calibri"/>
          <w:sz w:val="26"/>
          <w:szCs w:val="26"/>
          <w:lang w:eastAsia="en-US"/>
        </w:rPr>
      </w:pPr>
      <w:r w:rsidRPr="002732DE">
        <w:rPr>
          <w:rFonts w:eastAsia="Calibri"/>
          <w:sz w:val="26"/>
          <w:szCs w:val="26"/>
          <w:lang w:eastAsia="en-US"/>
        </w:rPr>
        <w:t>краткое перечисление рассматриваемых вопросов;</w:t>
      </w:r>
    </w:p>
    <w:p w14:paraId="03A3C17A" w14:textId="77777777" w:rsidR="00B34E5F" w:rsidRPr="002732DE" w:rsidRDefault="00B34E5F" w:rsidP="00A80D0E">
      <w:pPr>
        <w:numPr>
          <w:ilvl w:val="0"/>
          <w:numId w:val="24"/>
        </w:numPr>
        <w:autoSpaceDE w:val="0"/>
        <w:autoSpaceDN w:val="0"/>
        <w:adjustRightInd w:val="0"/>
        <w:ind w:left="0" w:firstLine="0"/>
        <w:contextualSpacing/>
        <w:jc w:val="both"/>
        <w:rPr>
          <w:rFonts w:eastAsia="Calibri"/>
          <w:sz w:val="26"/>
          <w:szCs w:val="26"/>
          <w:lang w:eastAsia="en-US"/>
        </w:rPr>
      </w:pPr>
      <w:r w:rsidRPr="002732DE">
        <w:rPr>
          <w:rFonts w:eastAsia="Calibri"/>
          <w:sz w:val="26"/>
          <w:szCs w:val="26"/>
          <w:lang w:eastAsia="en-US"/>
        </w:rPr>
        <w:t>интересную для слушателей форму изложения;</w:t>
      </w:r>
    </w:p>
    <w:p w14:paraId="3C420AEF" w14:textId="77777777" w:rsidR="00B34E5F" w:rsidRPr="002732DE" w:rsidRDefault="00B34E5F" w:rsidP="00A80D0E">
      <w:pPr>
        <w:numPr>
          <w:ilvl w:val="0"/>
          <w:numId w:val="24"/>
        </w:numPr>
        <w:autoSpaceDE w:val="0"/>
        <w:autoSpaceDN w:val="0"/>
        <w:adjustRightInd w:val="0"/>
        <w:ind w:left="0" w:firstLine="0"/>
        <w:contextualSpacing/>
        <w:jc w:val="both"/>
        <w:rPr>
          <w:rFonts w:eastAsia="Calibri"/>
          <w:sz w:val="26"/>
          <w:szCs w:val="26"/>
          <w:lang w:eastAsia="en-US"/>
        </w:rPr>
      </w:pPr>
      <w:r w:rsidRPr="002732DE">
        <w:rPr>
          <w:rFonts w:eastAsia="Calibri"/>
          <w:sz w:val="26"/>
          <w:szCs w:val="26"/>
          <w:lang w:eastAsia="en-US"/>
        </w:rPr>
        <w:t>акцентирование оригинальности подхода.</w:t>
      </w:r>
    </w:p>
    <w:p w14:paraId="4CAA53B5" w14:textId="77777777" w:rsidR="00B34E5F" w:rsidRPr="002732DE" w:rsidRDefault="00B34E5F" w:rsidP="00A80D0E">
      <w:pPr>
        <w:autoSpaceDE w:val="0"/>
        <w:autoSpaceDN w:val="0"/>
        <w:adjustRightInd w:val="0"/>
        <w:jc w:val="both"/>
        <w:rPr>
          <w:rFonts w:eastAsia="Calibri"/>
          <w:sz w:val="26"/>
          <w:szCs w:val="26"/>
          <w:lang w:eastAsia="en-US"/>
        </w:rPr>
      </w:pPr>
      <w:r w:rsidRPr="002732DE">
        <w:rPr>
          <w:rFonts w:eastAsia="Calibri"/>
          <w:sz w:val="26"/>
          <w:szCs w:val="26"/>
          <w:lang w:eastAsia="en-US"/>
        </w:rPr>
        <w:t>Выступление состоит из следующих частей:</w:t>
      </w:r>
    </w:p>
    <w:p w14:paraId="3D5A1B46" w14:textId="77777777" w:rsidR="00B34E5F" w:rsidRPr="002732DE" w:rsidRDefault="00B34E5F" w:rsidP="00A80D0E">
      <w:pPr>
        <w:autoSpaceDE w:val="0"/>
        <w:autoSpaceDN w:val="0"/>
        <w:adjustRightInd w:val="0"/>
        <w:jc w:val="both"/>
        <w:rPr>
          <w:rFonts w:eastAsia="Calibri"/>
          <w:sz w:val="26"/>
          <w:szCs w:val="26"/>
          <w:lang w:eastAsia="en-US"/>
        </w:rPr>
      </w:pPr>
      <w:r w:rsidRPr="002732DE">
        <w:rPr>
          <w:rFonts w:eastAsia="Calibri"/>
          <w:b/>
          <w:bCs/>
          <w:sz w:val="26"/>
          <w:szCs w:val="26"/>
          <w:lang w:eastAsia="en-US"/>
        </w:rPr>
        <w:t xml:space="preserve">Основная часть, </w:t>
      </w:r>
      <w:r w:rsidRPr="002732DE">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4D52213" w14:textId="0297EF85" w:rsidR="00B34E5F" w:rsidRDefault="00B34E5F" w:rsidP="00A80D0E">
      <w:pPr>
        <w:autoSpaceDE w:val="0"/>
        <w:autoSpaceDN w:val="0"/>
        <w:adjustRightInd w:val="0"/>
        <w:jc w:val="both"/>
        <w:rPr>
          <w:rFonts w:eastAsia="Calibri"/>
          <w:sz w:val="26"/>
          <w:szCs w:val="26"/>
          <w:lang w:eastAsia="en-US"/>
        </w:rPr>
      </w:pPr>
      <w:r w:rsidRPr="002732DE">
        <w:rPr>
          <w:rFonts w:eastAsia="Calibri"/>
          <w:b/>
          <w:bCs/>
          <w:sz w:val="26"/>
          <w:szCs w:val="26"/>
          <w:lang w:eastAsia="en-US"/>
        </w:rPr>
        <w:t xml:space="preserve">Заключение </w:t>
      </w:r>
      <w:r w:rsidRPr="002732DE">
        <w:rPr>
          <w:rFonts w:eastAsia="Calibri"/>
          <w:sz w:val="26"/>
          <w:szCs w:val="26"/>
          <w:lang w:eastAsia="en-US"/>
        </w:rPr>
        <w:t>— это чёткое обобщение и краткие выводы по излагаемой теме.</w:t>
      </w:r>
    </w:p>
    <w:p w14:paraId="19CC7D43" w14:textId="77777777" w:rsidR="002A6916" w:rsidRPr="002732DE" w:rsidRDefault="002A6916" w:rsidP="00A80D0E">
      <w:pPr>
        <w:autoSpaceDE w:val="0"/>
        <w:autoSpaceDN w:val="0"/>
        <w:adjustRightInd w:val="0"/>
        <w:jc w:val="both"/>
        <w:rPr>
          <w:rFonts w:eastAsia="Calibri"/>
          <w:sz w:val="26"/>
          <w:szCs w:val="26"/>
        </w:rPr>
      </w:pPr>
    </w:p>
    <w:p w14:paraId="3F88FDFB" w14:textId="77777777" w:rsidR="00B34E5F" w:rsidRPr="002732DE" w:rsidRDefault="00B34E5F" w:rsidP="00A80D0E">
      <w:pPr>
        <w:keepNext/>
        <w:keepLines/>
        <w:jc w:val="center"/>
        <w:outlineLvl w:val="2"/>
        <w:rPr>
          <w:b/>
          <w:bCs/>
          <w:sz w:val="26"/>
          <w:szCs w:val="26"/>
          <w:lang w:eastAsia="en-US"/>
        </w:rPr>
      </w:pPr>
      <w:bookmarkStart w:id="10" w:name="_Toc354667573"/>
      <w:r w:rsidRPr="002732DE">
        <w:rPr>
          <w:b/>
          <w:bCs/>
          <w:sz w:val="26"/>
          <w:szCs w:val="26"/>
          <w:lang w:eastAsia="en-US"/>
        </w:rPr>
        <w:t>Методические рекомендации по подготовке сообщения</w:t>
      </w:r>
      <w:bookmarkEnd w:id="8"/>
      <w:bookmarkEnd w:id="9"/>
      <w:bookmarkEnd w:id="10"/>
    </w:p>
    <w:p w14:paraId="0584602D" w14:textId="77777777" w:rsidR="00B34E5F" w:rsidRPr="002732DE" w:rsidRDefault="00B34E5F" w:rsidP="00A80D0E">
      <w:pPr>
        <w:ind w:firstLine="709"/>
        <w:jc w:val="both"/>
        <w:rPr>
          <w:sz w:val="26"/>
          <w:szCs w:val="26"/>
        </w:rPr>
      </w:pPr>
      <w:r w:rsidRPr="002732DE">
        <w:rPr>
          <w:sz w:val="26"/>
          <w:szCs w:val="26"/>
        </w:rPr>
        <w:t xml:space="preserve">Регламент устного публичного выступления – не более 10 минут. </w:t>
      </w:r>
    </w:p>
    <w:p w14:paraId="426A5798" w14:textId="77777777" w:rsidR="00B34E5F" w:rsidRPr="002732DE" w:rsidRDefault="00B34E5F" w:rsidP="00A80D0E">
      <w:pPr>
        <w:ind w:firstLine="709"/>
        <w:jc w:val="both"/>
        <w:rPr>
          <w:sz w:val="26"/>
          <w:szCs w:val="26"/>
        </w:rPr>
      </w:pPr>
      <w:r w:rsidRPr="002732DE">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4AF335F" w14:textId="77777777" w:rsidR="00B34E5F" w:rsidRPr="002732DE" w:rsidRDefault="00B34E5F" w:rsidP="00A80D0E">
      <w:pPr>
        <w:ind w:firstLine="709"/>
        <w:jc w:val="both"/>
        <w:rPr>
          <w:sz w:val="26"/>
          <w:szCs w:val="26"/>
        </w:rPr>
      </w:pPr>
      <w:r w:rsidRPr="002732DE">
        <w:rPr>
          <w:sz w:val="26"/>
          <w:szCs w:val="26"/>
        </w:rPr>
        <w:t xml:space="preserve">Любое устное выступление должно удовлетворять </w:t>
      </w:r>
      <w:r w:rsidRPr="002732DE">
        <w:rPr>
          <w:i/>
          <w:sz w:val="26"/>
          <w:szCs w:val="26"/>
        </w:rPr>
        <w:t>трем основным критериям</w:t>
      </w:r>
      <w:r w:rsidRPr="002732DE">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0526C1F" w14:textId="77777777" w:rsidR="00B34E5F" w:rsidRPr="002732DE" w:rsidRDefault="00B34E5F" w:rsidP="00A80D0E">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14:paraId="050ACC57" w14:textId="77777777" w:rsidR="00B34E5F" w:rsidRPr="002732DE" w:rsidRDefault="00B34E5F" w:rsidP="00A80D0E">
      <w:pPr>
        <w:ind w:firstLine="709"/>
        <w:jc w:val="both"/>
        <w:rPr>
          <w:sz w:val="26"/>
          <w:szCs w:val="26"/>
        </w:rPr>
      </w:pPr>
      <w:r w:rsidRPr="002732DE">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732DE">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A4DC860" w14:textId="77777777" w:rsidR="00B34E5F" w:rsidRPr="002732DE" w:rsidRDefault="00B34E5F" w:rsidP="00A80D0E">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650CC923" w14:textId="77777777" w:rsidR="00B34E5F" w:rsidRPr="002732DE" w:rsidRDefault="00B34E5F" w:rsidP="00A80D0E">
      <w:pPr>
        <w:widowControl w:val="0"/>
        <w:autoSpaceDE w:val="0"/>
        <w:autoSpaceDN w:val="0"/>
        <w:adjustRightInd w:val="0"/>
        <w:ind w:firstLine="709"/>
        <w:jc w:val="both"/>
        <w:rPr>
          <w:snapToGrid w:val="0"/>
          <w:sz w:val="26"/>
          <w:szCs w:val="26"/>
          <w:lang w:eastAsia="en-US"/>
        </w:rPr>
      </w:pPr>
      <w:r w:rsidRPr="002732DE">
        <w:rPr>
          <w:sz w:val="26"/>
          <w:szCs w:val="26"/>
          <w:u w:val="single"/>
          <w:lang w:eastAsia="en-US"/>
        </w:rPr>
        <w:t>Вступление</w:t>
      </w:r>
      <w:r w:rsidRPr="002732DE">
        <w:rPr>
          <w:sz w:val="26"/>
          <w:szCs w:val="26"/>
          <w:lang w:eastAsia="en-US"/>
        </w:rPr>
        <w:t xml:space="preserve"> включает в себя </w:t>
      </w:r>
      <w:r w:rsidRPr="002732DE">
        <w:rPr>
          <w:snapToGrid w:val="0"/>
          <w:sz w:val="26"/>
          <w:szCs w:val="26"/>
          <w:lang w:eastAsia="en-US"/>
        </w:rPr>
        <w:t xml:space="preserve">представление авторов (фамилия, имя отчество, при необходимости место учебы/работы, статус), </w:t>
      </w:r>
      <w:r w:rsidRPr="002732DE">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2732DE">
        <w:rPr>
          <w:snapToGrid w:val="0"/>
          <w:sz w:val="26"/>
          <w:szCs w:val="26"/>
          <w:lang w:eastAsia="en-US"/>
        </w:rPr>
        <w:t xml:space="preserve">тержневая идея проекта понимается как основной тезис, ключевое положение. Стержневая идея дает возможность задать </w:t>
      </w:r>
      <w:r w:rsidRPr="002732DE">
        <w:rPr>
          <w:snapToGrid w:val="0"/>
          <w:sz w:val="26"/>
          <w:szCs w:val="26"/>
          <w:lang w:eastAsia="en-US"/>
        </w:rPr>
        <w:lastRenderedPageBreak/>
        <w:t>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68D41BF" w14:textId="77777777" w:rsidR="00B34E5F" w:rsidRPr="002732DE" w:rsidRDefault="00B34E5F" w:rsidP="00A80D0E">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Требования к основному тезису выступления:</w:t>
      </w:r>
    </w:p>
    <w:p w14:paraId="642003CB" w14:textId="77777777" w:rsidR="00B34E5F" w:rsidRPr="002732DE" w:rsidRDefault="00B34E5F" w:rsidP="00A80D0E">
      <w:pPr>
        <w:widowControl w:val="0"/>
        <w:numPr>
          <w:ilvl w:val="0"/>
          <w:numId w:val="19"/>
        </w:numPr>
        <w:autoSpaceDE w:val="0"/>
        <w:autoSpaceDN w:val="0"/>
        <w:adjustRightInd w:val="0"/>
        <w:ind w:left="0" w:firstLine="709"/>
        <w:jc w:val="both"/>
        <w:rPr>
          <w:snapToGrid w:val="0"/>
          <w:sz w:val="26"/>
          <w:szCs w:val="26"/>
          <w:lang w:eastAsia="en-US"/>
        </w:rPr>
      </w:pPr>
      <w:r w:rsidRPr="002732DE">
        <w:rPr>
          <w:snapToGrid w:val="0"/>
          <w:sz w:val="26"/>
          <w:szCs w:val="26"/>
          <w:lang w:eastAsia="en-US"/>
        </w:rPr>
        <w:t>фраза должна утверждать главную мысль и соответствовать цели выступления;</w:t>
      </w:r>
    </w:p>
    <w:p w14:paraId="3B3E608F" w14:textId="77777777" w:rsidR="00B34E5F" w:rsidRPr="002732DE" w:rsidRDefault="00B34E5F" w:rsidP="00A80D0E">
      <w:pPr>
        <w:widowControl w:val="0"/>
        <w:numPr>
          <w:ilvl w:val="0"/>
          <w:numId w:val="19"/>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суждение должно быть кратким, ясным, легко удерживаться в кратковременной памяти;</w:t>
      </w:r>
    </w:p>
    <w:p w14:paraId="630B114F" w14:textId="77777777" w:rsidR="00B34E5F" w:rsidRPr="002732DE" w:rsidRDefault="00B34E5F" w:rsidP="00A80D0E">
      <w:pPr>
        <w:widowControl w:val="0"/>
        <w:numPr>
          <w:ilvl w:val="0"/>
          <w:numId w:val="19"/>
        </w:numPr>
        <w:autoSpaceDE w:val="0"/>
        <w:autoSpaceDN w:val="0"/>
        <w:adjustRightInd w:val="0"/>
        <w:ind w:left="0" w:firstLine="709"/>
        <w:jc w:val="both"/>
        <w:rPr>
          <w:snapToGrid w:val="0"/>
          <w:sz w:val="26"/>
          <w:szCs w:val="26"/>
          <w:lang w:eastAsia="en-US"/>
        </w:rPr>
      </w:pPr>
      <w:r w:rsidRPr="002732DE">
        <w:rPr>
          <w:snapToGrid w:val="0"/>
          <w:sz w:val="26"/>
          <w:szCs w:val="26"/>
          <w:lang w:eastAsia="en-US"/>
        </w:rPr>
        <w:t>мысль должна пониматься однозначно, не заключать в себе противоречия.</w:t>
      </w:r>
    </w:p>
    <w:p w14:paraId="3AA3E8DA" w14:textId="77777777" w:rsidR="00B34E5F" w:rsidRPr="002732DE" w:rsidRDefault="00B34E5F" w:rsidP="00A80D0E">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 речи, может быть, несколько стержневых идей, но не более трех.</w:t>
      </w:r>
    </w:p>
    <w:p w14:paraId="3D28D547" w14:textId="77777777" w:rsidR="00B34E5F" w:rsidRPr="002732DE" w:rsidRDefault="00B34E5F" w:rsidP="00A80D0E">
      <w:pPr>
        <w:ind w:firstLine="709"/>
        <w:jc w:val="both"/>
        <w:rPr>
          <w:rFonts w:eastAsia="Calibri"/>
          <w:sz w:val="26"/>
          <w:szCs w:val="26"/>
          <w:lang w:eastAsia="en-US"/>
        </w:rPr>
      </w:pPr>
      <w:r w:rsidRPr="002732DE">
        <w:rPr>
          <w:rFonts w:eastAsia="Calibri"/>
          <w:snapToGrid w:val="0"/>
          <w:sz w:val="26"/>
          <w:szCs w:val="26"/>
          <w:lang w:eastAsia="en-US"/>
        </w:rPr>
        <w:t xml:space="preserve">Самая частая ошибка в начале речи – либо </w:t>
      </w:r>
      <w:r w:rsidRPr="002732DE">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28AD5B7" w14:textId="77777777" w:rsidR="00B34E5F" w:rsidRPr="002732DE" w:rsidRDefault="00B34E5F" w:rsidP="00A80D0E">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335ADEB" w14:textId="77777777" w:rsidR="00B34E5F" w:rsidRPr="002732DE" w:rsidRDefault="00B34E5F" w:rsidP="00A80D0E">
      <w:pPr>
        <w:widowControl w:val="0"/>
        <w:autoSpaceDE w:val="0"/>
        <w:autoSpaceDN w:val="0"/>
        <w:adjustRightInd w:val="0"/>
        <w:ind w:firstLine="709"/>
        <w:jc w:val="both"/>
        <w:rPr>
          <w:sz w:val="26"/>
          <w:szCs w:val="26"/>
          <w:lang w:eastAsia="en-US"/>
        </w:rPr>
      </w:pPr>
      <w:r w:rsidRPr="002732DE">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3D5DBB15" w14:textId="77777777" w:rsidR="00B34E5F" w:rsidRPr="002732DE" w:rsidRDefault="00B34E5F" w:rsidP="00A80D0E">
      <w:pPr>
        <w:ind w:firstLine="709"/>
        <w:jc w:val="both"/>
        <w:rPr>
          <w:rFonts w:eastAsia="Calibri"/>
          <w:color w:val="000000"/>
          <w:sz w:val="26"/>
          <w:szCs w:val="26"/>
          <w:lang w:eastAsia="en-US"/>
        </w:rPr>
      </w:pPr>
      <w:r w:rsidRPr="002732DE">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732DE">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FDEDCA3" w14:textId="77777777" w:rsidR="00B34E5F" w:rsidRPr="002732DE" w:rsidRDefault="00B34E5F" w:rsidP="00A80D0E">
      <w:pPr>
        <w:ind w:firstLine="709"/>
        <w:jc w:val="both"/>
        <w:rPr>
          <w:sz w:val="26"/>
          <w:szCs w:val="26"/>
        </w:rPr>
      </w:pPr>
      <w:r w:rsidRPr="002732DE">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3C3390D" w14:textId="77777777" w:rsidR="00B34E5F" w:rsidRPr="002732DE" w:rsidRDefault="00B34E5F" w:rsidP="00A80D0E">
      <w:pPr>
        <w:ind w:firstLine="709"/>
        <w:jc w:val="both"/>
        <w:rPr>
          <w:sz w:val="26"/>
          <w:szCs w:val="26"/>
        </w:rPr>
      </w:pPr>
      <w:r w:rsidRPr="002732DE">
        <w:rPr>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2732DE">
        <w:rPr>
          <w:sz w:val="26"/>
          <w:szCs w:val="26"/>
        </w:rPr>
        <w:t>скомканность</w:t>
      </w:r>
      <w:proofErr w:type="spellEnd"/>
      <w:r w:rsidRPr="002732DE">
        <w:rPr>
          <w:sz w:val="26"/>
          <w:szCs w:val="26"/>
        </w:rPr>
        <w:t xml:space="preserve"> основных положений, заключения).</w:t>
      </w:r>
    </w:p>
    <w:p w14:paraId="63706769" w14:textId="77777777" w:rsidR="00B34E5F" w:rsidRPr="002732DE" w:rsidRDefault="00B34E5F" w:rsidP="00A80D0E">
      <w:pPr>
        <w:ind w:firstLine="709"/>
        <w:jc w:val="both"/>
        <w:rPr>
          <w:sz w:val="26"/>
          <w:szCs w:val="26"/>
        </w:rPr>
      </w:pPr>
      <w:r w:rsidRPr="002732DE">
        <w:rPr>
          <w:sz w:val="26"/>
          <w:szCs w:val="26"/>
          <w:u w:val="single"/>
        </w:rPr>
        <w:t>В заключении</w:t>
      </w:r>
      <w:r w:rsidRPr="002732DE">
        <w:rPr>
          <w:sz w:val="26"/>
          <w:szCs w:val="26"/>
        </w:rPr>
        <w:t xml:space="preserve"> необходимо сформулировать выводы, которые следуют из основной идеи (идей) выступления. </w:t>
      </w:r>
      <w:r w:rsidRPr="002732DE">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732DE">
        <w:rPr>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w:t>
      </w:r>
      <w:r w:rsidRPr="002732DE">
        <w:rPr>
          <w:sz w:val="26"/>
          <w:szCs w:val="26"/>
        </w:rPr>
        <w:lastRenderedPageBreak/>
        <w:t>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A3C101E" w14:textId="77777777" w:rsidR="00B34E5F" w:rsidRPr="002732DE" w:rsidRDefault="00B34E5F" w:rsidP="00A80D0E">
      <w:pPr>
        <w:ind w:firstLine="709"/>
        <w:jc w:val="both"/>
        <w:rPr>
          <w:rFonts w:eastAsia="Calibri"/>
          <w:iCs/>
          <w:sz w:val="26"/>
          <w:szCs w:val="26"/>
          <w:lang w:eastAsia="en-US"/>
        </w:rPr>
      </w:pPr>
      <w:r w:rsidRPr="002732DE">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D433B19" w14:textId="77777777" w:rsidR="00B34E5F" w:rsidRPr="002732DE" w:rsidRDefault="00B34E5F" w:rsidP="00A80D0E">
      <w:pPr>
        <w:ind w:firstLine="709"/>
        <w:jc w:val="both"/>
        <w:rPr>
          <w:rFonts w:eastAsia="Calibri"/>
          <w:iCs/>
          <w:sz w:val="26"/>
          <w:szCs w:val="26"/>
          <w:lang w:eastAsia="en-US"/>
        </w:rPr>
      </w:pPr>
      <w:r w:rsidRPr="002732DE">
        <w:rPr>
          <w:rFonts w:eastAsia="Calibri"/>
          <w:iCs/>
          <w:sz w:val="26"/>
          <w:szCs w:val="26"/>
          <w:lang w:eastAsia="en-US"/>
        </w:rPr>
        <w:t>- «Это Вам позволит…»</w:t>
      </w:r>
    </w:p>
    <w:p w14:paraId="373EECA6" w14:textId="77777777" w:rsidR="00B34E5F" w:rsidRPr="002732DE" w:rsidRDefault="00B34E5F" w:rsidP="00A80D0E">
      <w:pPr>
        <w:ind w:firstLine="709"/>
        <w:jc w:val="both"/>
        <w:rPr>
          <w:rFonts w:eastAsia="Calibri"/>
          <w:iCs/>
          <w:sz w:val="26"/>
          <w:szCs w:val="26"/>
          <w:lang w:eastAsia="en-US"/>
        </w:rPr>
      </w:pPr>
      <w:r w:rsidRPr="002732DE">
        <w:rPr>
          <w:rFonts w:eastAsia="Calibri"/>
          <w:iCs/>
          <w:sz w:val="26"/>
          <w:szCs w:val="26"/>
          <w:lang w:eastAsia="en-US"/>
        </w:rPr>
        <w:t>- «Благодаря этому вы получите…»</w:t>
      </w:r>
    </w:p>
    <w:p w14:paraId="0409697C" w14:textId="77777777" w:rsidR="00B34E5F" w:rsidRPr="002732DE" w:rsidRDefault="00B34E5F" w:rsidP="00A80D0E">
      <w:pPr>
        <w:ind w:firstLine="709"/>
        <w:jc w:val="both"/>
        <w:rPr>
          <w:rFonts w:eastAsia="Calibri"/>
          <w:iCs/>
          <w:sz w:val="26"/>
          <w:szCs w:val="26"/>
          <w:lang w:eastAsia="en-US"/>
        </w:rPr>
      </w:pPr>
      <w:r w:rsidRPr="002732DE">
        <w:rPr>
          <w:rFonts w:eastAsia="Calibri"/>
          <w:iCs/>
          <w:sz w:val="26"/>
          <w:szCs w:val="26"/>
          <w:lang w:eastAsia="en-US"/>
        </w:rPr>
        <w:t>- «Это позволит избежать…»</w:t>
      </w:r>
    </w:p>
    <w:p w14:paraId="782070F7" w14:textId="77777777" w:rsidR="00B34E5F" w:rsidRPr="002732DE" w:rsidRDefault="00B34E5F" w:rsidP="00A80D0E">
      <w:pPr>
        <w:ind w:firstLine="709"/>
        <w:jc w:val="both"/>
        <w:rPr>
          <w:rFonts w:eastAsia="Calibri"/>
          <w:iCs/>
          <w:sz w:val="26"/>
          <w:szCs w:val="26"/>
          <w:lang w:eastAsia="en-US"/>
        </w:rPr>
      </w:pPr>
      <w:r w:rsidRPr="002732DE">
        <w:rPr>
          <w:rFonts w:eastAsia="Calibri"/>
          <w:iCs/>
          <w:sz w:val="26"/>
          <w:szCs w:val="26"/>
          <w:lang w:eastAsia="en-US"/>
        </w:rPr>
        <w:t>- «Это повышает Ваши…»</w:t>
      </w:r>
    </w:p>
    <w:p w14:paraId="0F9AB968" w14:textId="77777777" w:rsidR="00B34E5F" w:rsidRPr="002732DE" w:rsidRDefault="00B34E5F" w:rsidP="00A80D0E">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После подготовки текста / плана выступления полезно проконтролировать себя вопросами:</w:t>
      </w:r>
    </w:p>
    <w:p w14:paraId="3DC7800E" w14:textId="77777777" w:rsidR="00B34E5F" w:rsidRPr="002732DE" w:rsidRDefault="00B34E5F" w:rsidP="00A80D0E">
      <w:pPr>
        <w:widowControl w:val="0"/>
        <w:numPr>
          <w:ilvl w:val="0"/>
          <w:numId w:val="20"/>
        </w:numPr>
        <w:autoSpaceDE w:val="0"/>
        <w:autoSpaceDN w:val="0"/>
        <w:adjustRightInd w:val="0"/>
        <w:ind w:left="0" w:firstLine="709"/>
        <w:jc w:val="both"/>
        <w:rPr>
          <w:snapToGrid w:val="0"/>
          <w:sz w:val="26"/>
          <w:szCs w:val="26"/>
          <w:lang w:eastAsia="en-US"/>
        </w:rPr>
      </w:pPr>
      <w:r w:rsidRPr="002732DE">
        <w:rPr>
          <w:snapToGrid w:val="0"/>
          <w:sz w:val="26"/>
          <w:szCs w:val="26"/>
          <w:lang w:eastAsia="en-US"/>
        </w:rPr>
        <w:t>Вызывает ли мое выступление интерес?</w:t>
      </w:r>
    </w:p>
    <w:p w14:paraId="2988788C" w14:textId="77777777" w:rsidR="00B34E5F" w:rsidRPr="002732DE" w:rsidRDefault="00B34E5F" w:rsidP="00A80D0E">
      <w:pPr>
        <w:widowControl w:val="0"/>
        <w:numPr>
          <w:ilvl w:val="0"/>
          <w:numId w:val="20"/>
        </w:numPr>
        <w:autoSpaceDE w:val="0"/>
        <w:autoSpaceDN w:val="0"/>
        <w:adjustRightInd w:val="0"/>
        <w:ind w:left="0" w:firstLine="709"/>
        <w:jc w:val="both"/>
        <w:rPr>
          <w:snapToGrid w:val="0"/>
          <w:sz w:val="26"/>
          <w:szCs w:val="26"/>
          <w:lang w:eastAsia="en-US"/>
        </w:rPr>
      </w:pPr>
      <w:r w:rsidRPr="002732DE">
        <w:rPr>
          <w:snapToGrid w:val="0"/>
          <w:sz w:val="26"/>
          <w:szCs w:val="26"/>
          <w:lang w:eastAsia="en-US"/>
        </w:rPr>
        <w:t>Достаточно ли я знаю по данному вопросу, и имеется ли у меня достаточно данных?</w:t>
      </w:r>
    </w:p>
    <w:p w14:paraId="73855611" w14:textId="77777777" w:rsidR="00B34E5F" w:rsidRPr="002732DE" w:rsidRDefault="00B34E5F" w:rsidP="00A80D0E">
      <w:pPr>
        <w:widowControl w:val="0"/>
        <w:numPr>
          <w:ilvl w:val="0"/>
          <w:numId w:val="20"/>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Смогу ли я закончить выступление в отведенное время?</w:t>
      </w:r>
    </w:p>
    <w:p w14:paraId="5D43C7C1" w14:textId="77777777" w:rsidR="00B34E5F" w:rsidRPr="002732DE" w:rsidRDefault="00B34E5F" w:rsidP="00A80D0E">
      <w:pPr>
        <w:widowControl w:val="0"/>
        <w:numPr>
          <w:ilvl w:val="0"/>
          <w:numId w:val="20"/>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Соответствует ли мое выступление уровню моих знаний и опыту?</w:t>
      </w:r>
    </w:p>
    <w:p w14:paraId="0C532171" w14:textId="77777777" w:rsidR="00B34E5F" w:rsidRPr="002732DE" w:rsidRDefault="00B34E5F" w:rsidP="00A80D0E">
      <w:pPr>
        <w:ind w:firstLine="709"/>
        <w:jc w:val="both"/>
        <w:rPr>
          <w:rFonts w:eastAsia="Calibri"/>
          <w:color w:val="000000"/>
          <w:sz w:val="26"/>
          <w:szCs w:val="26"/>
          <w:lang w:eastAsia="en-US"/>
        </w:rPr>
      </w:pPr>
      <w:r w:rsidRPr="002732DE">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732DE">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C3695DC" w14:textId="77777777" w:rsidR="00B34E5F" w:rsidRPr="002732DE" w:rsidRDefault="00B34E5F" w:rsidP="00A80D0E">
      <w:pPr>
        <w:widowControl w:val="0"/>
        <w:autoSpaceDE w:val="0"/>
        <w:autoSpaceDN w:val="0"/>
        <w:adjustRightInd w:val="0"/>
        <w:ind w:firstLine="709"/>
        <w:jc w:val="both"/>
        <w:rPr>
          <w:snapToGrid w:val="0"/>
          <w:color w:val="000000"/>
          <w:sz w:val="26"/>
          <w:szCs w:val="26"/>
          <w:lang w:eastAsia="en-US"/>
        </w:rPr>
      </w:pPr>
      <w:r w:rsidRPr="002732DE">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5200067" w14:textId="77777777" w:rsidR="00B34E5F" w:rsidRPr="002732DE" w:rsidRDefault="00B34E5F" w:rsidP="00A80D0E">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Кроме того, установлено, что </w:t>
      </w:r>
      <w:r w:rsidRPr="002732DE">
        <w:rPr>
          <w:i/>
          <w:snapToGrid w:val="0"/>
          <w:sz w:val="26"/>
          <w:szCs w:val="26"/>
          <w:lang w:eastAsia="en-US"/>
        </w:rPr>
        <w:t>короткие фразы</w:t>
      </w:r>
      <w:r w:rsidRPr="002732DE">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7BC1D0D" w14:textId="77777777" w:rsidR="00B34E5F" w:rsidRPr="002732DE" w:rsidRDefault="00B34E5F" w:rsidP="00A80D0E">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B346F3" w14:textId="77777777" w:rsidR="00B34E5F" w:rsidRPr="002732DE" w:rsidRDefault="00B34E5F" w:rsidP="00A80D0E">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2732DE">
        <w:rPr>
          <w:snapToGrid w:val="0"/>
          <w:sz w:val="26"/>
          <w:szCs w:val="26"/>
          <w:lang w:eastAsia="en-US"/>
        </w:rPr>
        <w:t>также  можно</w:t>
      </w:r>
      <w:proofErr w:type="gramEnd"/>
      <w:r w:rsidRPr="002732DE">
        <w:rPr>
          <w:snapToGrid w:val="0"/>
          <w:sz w:val="26"/>
          <w:szCs w:val="26"/>
          <w:lang w:eastAsia="en-US"/>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w:t>
      </w:r>
      <w:r w:rsidRPr="002732DE">
        <w:rPr>
          <w:snapToGrid w:val="0"/>
          <w:sz w:val="26"/>
          <w:szCs w:val="26"/>
          <w:lang w:eastAsia="en-US"/>
        </w:rPr>
        <w:lastRenderedPageBreak/>
        <w:t>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6B5C033" w14:textId="77777777" w:rsidR="00B34E5F" w:rsidRPr="002732DE" w:rsidRDefault="00B34E5F" w:rsidP="00A80D0E">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9B6241" w14:textId="77777777" w:rsidR="00B34E5F" w:rsidRPr="002732DE" w:rsidRDefault="00B34E5F" w:rsidP="00A80D0E">
      <w:pPr>
        <w:widowControl w:val="0"/>
        <w:autoSpaceDE w:val="0"/>
        <w:autoSpaceDN w:val="0"/>
        <w:adjustRightInd w:val="0"/>
        <w:ind w:firstLine="709"/>
        <w:jc w:val="both"/>
        <w:rPr>
          <w:sz w:val="26"/>
          <w:szCs w:val="26"/>
          <w:lang w:eastAsia="en-US"/>
        </w:rPr>
      </w:pPr>
      <w:r w:rsidRPr="002732DE">
        <w:rPr>
          <w:sz w:val="26"/>
          <w:szCs w:val="26"/>
          <w:lang w:eastAsia="en-US"/>
        </w:rPr>
        <w:t>После выступления нужно быть готовым к ответам на возникшие у аудитории вопросы.</w:t>
      </w:r>
    </w:p>
    <w:p w14:paraId="15154FE0" w14:textId="77777777" w:rsidR="00B34E5F" w:rsidRPr="002732DE" w:rsidRDefault="00B34E5F" w:rsidP="00A80D0E">
      <w:pPr>
        <w:keepNext/>
        <w:keepLines/>
        <w:jc w:val="center"/>
        <w:outlineLvl w:val="2"/>
        <w:rPr>
          <w:b/>
          <w:bCs/>
          <w:sz w:val="26"/>
          <w:szCs w:val="26"/>
          <w:lang w:eastAsia="en-US"/>
        </w:rPr>
      </w:pPr>
      <w:bookmarkStart w:id="11" w:name="_Toc354667574"/>
      <w:r w:rsidRPr="002732DE">
        <w:rPr>
          <w:b/>
          <w:bCs/>
          <w:sz w:val="26"/>
          <w:szCs w:val="26"/>
          <w:lang w:eastAsia="en-US"/>
        </w:rPr>
        <w:t>Методические рекомендации по выполнению реферата</w:t>
      </w:r>
      <w:bookmarkEnd w:id="4"/>
      <w:bookmarkEnd w:id="5"/>
      <w:bookmarkEnd w:id="11"/>
    </w:p>
    <w:p w14:paraId="6DA60C4E" w14:textId="77777777" w:rsidR="00B34E5F" w:rsidRPr="002732DE" w:rsidRDefault="00B34E5F" w:rsidP="00A80D0E">
      <w:pPr>
        <w:ind w:firstLine="709"/>
        <w:jc w:val="both"/>
        <w:rPr>
          <w:rFonts w:eastAsia="Calibri"/>
          <w:sz w:val="26"/>
          <w:szCs w:val="26"/>
          <w:lang w:eastAsia="en-US"/>
        </w:rPr>
      </w:pPr>
      <w:r w:rsidRPr="002732DE">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1632F490" w14:textId="77777777" w:rsidR="00B34E5F" w:rsidRPr="002732DE" w:rsidRDefault="00B34E5F" w:rsidP="00A80D0E">
      <w:pPr>
        <w:jc w:val="both"/>
        <w:rPr>
          <w:rFonts w:eastAsia="Calibri"/>
          <w:sz w:val="26"/>
          <w:szCs w:val="26"/>
          <w:lang w:eastAsia="en-US"/>
        </w:rPr>
      </w:pPr>
      <w:r w:rsidRPr="002732DE">
        <w:rPr>
          <w:rFonts w:eastAsia="Calibri"/>
          <w:sz w:val="26"/>
          <w:szCs w:val="26"/>
          <w:lang w:eastAsia="en-US"/>
        </w:rPr>
        <w:t>Содержание реферата</w:t>
      </w:r>
    </w:p>
    <w:p w14:paraId="3BDD0544" w14:textId="77777777" w:rsidR="00B34E5F" w:rsidRPr="002732DE" w:rsidRDefault="00B34E5F" w:rsidP="00A80D0E">
      <w:pPr>
        <w:shd w:val="clear" w:color="auto" w:fill="FFFFFF"/>
        <w:jc w:val="both"/>
        <w:rPr>
          <w:rFonts w:eastAsia="Calibri"/>
          <w:sz w:val="26"/>
          <w:szCs w:val="26"/>
          <w:lang w:eastAsia="en-US"/>
        </w:rPr>
      </w:pPr>
      <w:r w:rsidRPr="002732DE">
        <w:rPr>
          <w:rFonts w:eastAsia="Calibri"/>
          <w:sz w:val="26"/>
          <w:szCs w:val="26"/>
          <w:lang w:eastAsia="en-US"/>
        </w:rPr>
        <w:t xml:space="preserve">Реферат, как правило, должен содержать следующие </w:t>
      </w:r>
      <w:r w:rsidRPr="002732DE">
        <w:rPr>
          <w:rFonts w:eastAsia="Calibri"/>
          <w:bCs/>
          <w:iCs/>
          <w:sz w:val="26"/>
          <w:szCs w:val="26"/>
          <w:lang w:eastAsia="en-US"/>
        </w:rPr>
        <w:t>структурные элементы</w:t>
      </w:r>
      <w:r w:rsidRPr="002732DE">
        <w:rPr>
          <w:rFonts w:eastAsia="Calibri"/>
          <w:sz w:val="26"/>
          <w:szCs w:val="26"/>
          <w:lang w:eastAsia="en-US"/>
        </w:rPr>
        <w:t>:</w:t>
      </w:r>
    </w:p>
    <w:p w14:paraId="291FCA16" w14:textId="77777777" w:rsidR="00B34E5F" w:rsidRPr="002732DE" w:rsidRDefault="00B34E5F" w:rsidP="00A80D0E">
      <w:pPr>
        <w:numPr>
          <w:ilvl w:val="0"/>
          <w:numId w:val="17"/>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титульный лист;</w:t>
      </w:r>
    </w:p>
    <w:p w14:paraId="4398734D" w14:textId="77777777" w:rsidR="00B34E5F" w:rsidRPr="002732DE" w:rsidRDefault="00B34E5F" w:rsidP="00A80D0E">
      <w:pPr>
        <w:numPr>
          <w:ilvl w:val="0"/>
          <w:numId w:val="17"/>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содержание;</w:t>
      </w:r>
    </w:p>
    <w:p w14:paraId="4A8C2B7C" w14:textId="77777777" w:rsidR="00B34E5F" w:rsidRPr="002732DE" w:rsidRDefault="00B34E5F" w:rsidP="00A80D0E">
      <w:pPr>
        <w:numPr>
          <w:ilvl w:val="0"/>
          <w:numId w:val="17"/>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введение;</w:t>
      </w:r>
    </w:p>
    <w:p w14:paraId="7E6D1E11" w14:textId="77777777" w:rsidR="00B34E5F" w:rsidRPr="002732DE" w:rsidRDefault="00B34E5F" w:rsidP="00A80D0E">
      <w:pPr>
        <w:numPr>
          <w:ilvl w:val="0"/>
          <w:numId w:val="17"/>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основная часть;</w:t>
      </w:r>
    </w:p>
    <w:p w14:paraId="3B277334" w14:textId="77777777" w:rsidR="00B34E5F" w:rsidRPr="002732DE" w:rsidRDefault="00B34E5F" w:rsidP="00A80D0E">
      <w:pPr>
        <w:numPr>
          <w:ilvl w:val="0"/>
          <w:numId w:val="17"/>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заключение;</w:t>
      </w:r>
    </w:p>
    <w:p w14:paraId="737B63A2" w14:textId="77777777" w:rsidR="00B34E5F" w:rsidRPr="002732DE" w:rsidRDefault="00B34E5F" w:rsidP="00A80D0E">
      <w:pPr>
        <w:numPr>
          <w:ilvl w:val="0"/>
          <w:numId w:val="17"/>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список использованных источников;</w:t>
      </w:r>
    </w:p>
    <w:p w14:paraId="5FAA4492" w14:textId="77777777" w:rsidR="00B34E5F" w:rsidRPr="002732DE" w:rsidRDefault="00B34E5F" w:rsidP="00A80D0E">
      <w:pPr>
        <w:numPr>
          <w:ilvl w:val="0"/>
          <w:numId w:val="17"/>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приложения (при необходимости).</w:t>
      </w:r>
    </w:p>
    <w:p w14:paraId="221585A9" w14:textId="77777777" w:rsidR="00B34E5F" w:rsidRPr="002732DE" w:rsidRDefault="00B34E5F" w:rsidP="00A80D0E">
      <w:pPr>
        <w:widowControl w:val="0"/>
        <w:autoSpaceDE w:val="0"/>
        <w:autoSpaceDN w:val="0"/>
        <w:adjustRightInd w:val="0"/>
        <w:jc w:val="both"/>
        <w:rPr>
          <w:sz w:val="26"/>
          <w:szCs w:val="26"/>
        </w:rPr>
      </w:pPr>
      <w:r w:rsidRPr="002732DE">
        <w:rPr>
          <w:sz w:val="26"/>
          <w:szCs w:val="26"/>
        </w:rPr>
        <w:t>Примерный объем составляющих реферата представлен в таблице.</w:t>
      </w:r>
    </w:p>
    <w:p w14:paraId="2EB55819" w14:textId="77777777" w:rsidR="00B34E5F" w:rsidRPr="002732DE" w:rsidRDefault="00B34E5F" w:rsidP="00A80D0E">
      <w:pPr>
        <w:widowControl w:val="0"/>
        <w:autoSpaceDE w:val="0"/>
        <w:autoSpaceDN w:val="0"/>
        <w:adjustRightInd w:val="0"/>
        <w:jc w:val="both"/>
        <w:rPr>
          <w:sz w:val="26"/>
          <w:szCs w:val="26"/>
        </w:rPr>
      </w:pPr>
      <w:r w:rsidRPr="002732D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2732DE" w14:paraId="57101B90"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01774B" w14:textId="77777777" w:rsidR="00B34E5F" w:rsidRPr="002732DE" w:rsidRDefault="00B34E5F" w:rsidP="00A80D0E">
            <w:pPr>
              <w:shd w:val="clear" w:color="auto" w:fill="FFFFFF"/>
              <w:jc w:val="both"/>
              <w:rPr>
                <w:rFonts w:eastAsia="Calibri"/>
                <w:bCs/>
                <w:sz w:val="26"/>
                <w:szCs w:val="26"/>
                <w:lang w:eastAsia="en-US"/>
              </w:rPr>
            </w:pPr>
            <w:r w:rsidRPr="002732DE">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94A6BA3" w14:textId="77777777" w:rsidR="00B34E5F" w:rsidRPr="002732DE" w:rsidRDefault="00B34E5F" w:rsidP="00A80D0E">
            <w:pPr>
              <w:keepNext/>
              <w:keepLines/>
              <w:jc w:val="both"/>
              <w:outlineLvl w:val="8"/>
              <w:rPr>
                <w:iCs/>
                <w:sz w:val="26"/>
                <w:szCs w:val="26"/>
                <w:lang w:eastAsia="en-US"/>
              </w:rPr>
            </w:pPr>
            <w:r w:rsidRPr="002732DE">
              <w:rPr>
                <w:iCs/>
                <w:sz w:val="26"/>
                <w:szCs w:val="26"/>
                <w:lang w:eastAsia="en-US"/>
              </w:rPr>
              <w:t>Количество страниц</w:t>
            </w:r>
          </w:p>
        </w:tc>
      </w:tr>
      <w:tr w:rsidR="00B34E5F" w:rsidRPr="002732DE" w14:paraId="5F070D7C"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E4ADE" w14:textId="77777777" w:rsidR="00B34E5F" w:rsidRPr="002732DE" w:rsidRDefault="00B34E5F" w:rsidP="00A80D0E">
            <w:pPr>
              <w:shd w:val="clear" w:color="auto" w:fill="FFFFFF"/>
              <w:jc w:val="both"/>
              <w:rPr>
                <w:rFonts w:eastAsia="Calibri"/>
                <w:sz w:val="26"/>
                <w:szCs w:val="26"/>
                <w:lang w:eastAsia="en-US"/>
              </w:rPr>
            </w:pPr>
            <w:r w:rsidRPr="002732DE">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98ADB2C" w14:textId="77777777" w:rsidR="00B34E5F" w:rsidRPr="002732DE" w:rsidRDefault="00B34E5F" w:rsidP="00A80D0E">
            <w:pPr>
              <w:shd w:val="clear" w:color="auto" w:fill="FFFFFF"/>
              <w:jc w:val="both"/>
              <w:rPr>
                <w:rFonts w:eastAsia="Calibri"/>
                <w:sz w:val="26"/>
                <w:szCs w:val="26"/>
                <w:lang w:eastAsia="en-US"/>
              </w:rPr>
            </w:pPr>
            <w:r w:rsidRPr="002732DE">
              <w:rPr>
                <w:rFonts w:eastAsia="Calibri"/>
                <w:sz w:val="26"/>
                <w:szCs w:val="26"/>
                <w:lang w:eastAsia="en-US"/>
              </w:rPr>
              <w:t>1</w:t>
            </w:r>
          </w:p>
        </w:tc>
      </w:tr>
      <w:tr w:rsidR="00B34E5F" w:rsidRPr="002732DE" w14:paraId="693F09FD"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D3A78" w14:textId="77777777" w:rsidR="00B34E5F" w:rsidRPr="002732DE" w:rsidRDefault="00B34E5F" w:rsidP="00A80D0E">
            <w:pPr>
              <w:shd w:val="clear" w:color="auto" w:fill="FFFFFF"/>
              <w:jc w:val="both"/>
              <w:rPr>
                <w:rFonts w:eastAsia="Calibri"/>
                <w:sz w:val="26"/>
                <w:szCs w:val="26"/>
                <w:lang w:eastAsia="en-US"/>
              </w:rPr>
            </w:pPr>
            <w:r w:rsidRPr="002732DE">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6D8E111" w14:textId="77777777" w:rsidR="00B34E5F" w:rsidRPr="002732DE" w:rsidRDefault="00B34E5F" w:rsidP="00A80D0E">
            <w:pPr>
              <w:shd w:val="clear" w:color="auto" w:fill="FFFFFF"/>
              <w:jc w:val="both"/>
              <w:rPr>
                <w:rFonts w:eastAsia="Calibri"/>
                <w:sz w:val="26"/>
                <w:szCs w:val="26"/>
                <w:lang w:eastAsia="en-US"/>
              </w:rPr>
            </w:pPr>
            <w:r w:rsidRPr="002732DE">
              <w:rPr>
                <w:rFonts w:eastAsia="Calibri"/>
                <w:sz w:val="26"/>
                <w:szCs w:val="26"/>
                <w:lang w:eastAsia="en-US"/>
              </w:rPr>
              <w:t>1</w:t>
            </w:r>
          </w:p>
        </w:tc>
      </w:tr>
      <w:tr w:rsidR="00B34E5F" w:rsidRPr="002732DE" w14:paraId="767F66F4"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6F0D52" w14:textId="77777777" w:rsidR="00B34E5F" w:rsidRPr="002732DE" w:rsidRDefault="00B34E5F" w:rsidP="00A80D0E">
            <w:pPr>
              <w:keepNext/>
              <w:keepLines/>
              <w:jc w:val="both"/>
              <w:outlineLvl w:val="5"/>
              <w:rPr>
                <w:b/>
                <w:i/>
                <w:iCs/>
                <w:sz w:val="26"/>
                <w:szCs w:val="26"/>
                <w:lang w:eastAsia="en-US"/>
              </w:rPr>
            </w:pPr>
            <w:r w:rsidRPr="002732DE">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95ED788" w14:textId="77777777" w:rsidR="00B34E5F" w:rsidRPr="002732DE" w:rsidRDefault="00B34E5F" w:rsidP="00A80D0E">
            <w:pPr>
              <w:shd w:val="clear" w:color="auto" w:fill="FFFFFF"/>
              <w:jc w:val="both"/>
              <w:rPr>
                <w:rFonts w:eastAsia="Calibri"/>
                <w:sz w:val="26"/>
                <w:szCs w:val="26"/>
                <w:lang w:eastAsia="en-US"/>
              </w:rPr>
            </w:pPr>
            <w:r w:rsidRPr="002732DE">
              <w:rPr>
                <w:rFonts w:eastAsia="Calibri"/>
                <w:sz w:val="26"/>
                <w:szCs w:val="26"/>
                <w:lang w:eastAsia="en-US"/>
              </w:rPr>
              <w:t>2</w:t>
            </w:r>
          </w:p>
        </w:tc>
      </w:tr>
      <w:tr w:rsidR="00B34E5F" w:rsidRPr="002732DE" w14:paraId="0B74DFEC"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9D83B9" w14:textId="77777777" w:rsidR="00B34E5F" w:rsidRPr="002732DE" w:rsidRDefault="00B34E5F" w:rsidP="00A80D0E">
            <w:pPr>
              <w:shd w:val="clear" w:color="auto" w:fill="FFFFFF"/>
              <w:jc w:val="both"/>
              <w:rPr>
                <w:rFonts w:eastAsia="Calibri"/>
                <w:sz w:val="26"/>
                <w:szCs w:val="26"/>
                <w:lang w:eastAsia="en-US"/>
              </w:rPr>
            </w:pPr>
            <w:r w:rsidRPr="002732DE">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5D30509" w14:textId="77777777" w:rsidR="00B34E5F" w:rsidRPr="002732DE" w:rsidRDefault="00B34E5F" w:rsidP="00A80D0E">
            <w:pPr>
              <w:shd w:val="clear" w:color="auto" w:fill="FFFFFF"/>
              <w:jc w:val="both"/>
              <w:rPr>
                <w:rFonts w:eastAsia="Calibri"/>
                <w:sz w:val="26"/>
                <w:szCs w:val="26"/>
                <w:lang w:eastAsia="en-US"/>
              </w:rPr>
            </w:pPr>
            <w:r w:rsidRPr="002732DE">
              <w:rPr>
                <w:rFonts w:eastAsia="Calibri"/>
                <w:sz w:val="26"/>
                <w:szCs w:val="26"/>
                <w:lang w:eastAsia="en-US"/>
              </w:rPr>
              <w:t>15-20</w:t>
            </w:r>
          </w:p>
        </w:tc>
      </w:tr>
      <w:tr w:rsidR="00B34E5F" w:rsidRPr="002732DE" w14:paraId="74C4DE35"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BF164F" w14:textId="77777777" w:rsidR="00B34E5F" w:rsidRPr="002732DE" w:rsidRDefault="00B34E5F" w:rsidP="00A80D0E">
            <w:pPr>
              <w:shd w:val="clear" w:color="auto" w:fill="FFFFFF"/>
              <w:jc w:val="both"/>
              <w:rPr>
                <w:rFonts w:eastAsia="Calibri"/>
                <w:sz w:val="26"/>
                <w:szCs w:val="26"/>
                <w:lang w:eastAsia="en-US"/>
              </w:rPr>
            </w:pPr>
            <w:r w:rsidRPr="002732DE">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6C7A9AB" w14:textId="77777777" w:rsidR="00B34E5F" w:rsidRPr="002732DE" w:rsidRDefault="00B34E5F" w:rsidP="00A80D0E">
            <w:pPr>
              <w:shd w:val="clear" w:color="auto" w:fill="FFFFFF"/>
              <w:jc w:val="both"/>
              <w:rPr>
                <w:rFonts w:eastAsia="Calibri"/>
                <w:sz w:val="26"/>
                <w:szCs w:val="26"/>
                <w:lang w:eastAsia="en-US"/>
              </w:rPr>
            </w:pPr>
            <w:r w:rsidRPr="002732DE">
              <w:rPr>
                <w:rFonts w:eastAsia="Calibri"/>
                <w:sz w:val="26"/>
                <w:szCs w:val="26"/>
                <w:lang w:eastAsia="en-US"/>
              </w:rPr>
              <w:t>1-2</w:t>
            </w:r>
          </w:p>
        </w:tc>
      </w:tr>
      <w:tr w:rsidR="00B34E5F" w:rsidRPr="002732DE" w14:paraId="17FCA461"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D9655" w14:textId="77777777" w:rsidR="00B34E5F" w:rsidRPr="002732DE" w:rsidRDefault="00B34E5F" w:rsidP="00A80D0E">
            <w:pPr>
              <w:shd w:val="clear" w:color="auto" w:fill="FFFFFF"/>
              <w:jc w:val="both"/>
              <w:rPr>
                <w:rFonts w:eastAsia="Calibri"/>
                <w:sz w:val="26"/>
                <w:szCs w:val="26"/>
                <w:lang w:eastAsia="en-US"/>
              </w:rPr>
            </w:pPr>
            <w:r w:rsidRPr="002732DE">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5CD171E" w14:textId="77777777" w:rsidR="00B34E5F" w:rsidRPr="002732DE" w:rsidRDefault="00B34E5F" w:rsidP="00A80D0E">
            <w:pPr>
              <w:shd w:val="clear" w:color="auto" w:fill="FFFFFF"/>
              <w:jc w:val="both"/>
              <w:rPr>
                <w:rFonts w:eastAsia="Calibri"/>
                <w:sz w:val="26"/>
                <w:szCs w:val="26"/>
                <w:lang w:eastAsia="en-US"/>
              </w:rPr>
            </w:pPr>
            <w:r w:rsidRPr="002732DE">
              <w:rPr>
                <w:rFonts w:eastAsia="Calibri"/>
                <w:sz w:val="26"/>
                <w:szCs w:val="26"/>
                <w:lang w:eastAsia="en-US"/>
              </w:rPr>
              <w:t>1-2</w:t>
            </w:r>
          </w:p>
        </w:tc>
      </w:tr>
      <w:tr w:rsidR="00B34E5F" w:rsidRPr="002732DE" w14:paraId="17332CBA"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3AE5D8" w14:textId="77777777" w:rsidR="00B34E5F" w:rsidRPr="002732DE" w:rsidRDefault="00B34E5F" w:rsidP="00A80D0E">
            <w:pPr>
              <w:shd w:val="clear" w:color="auto" w:fill="FFFFFF"/>
              <w:jc w:val="both"/>
              <w:rPr>
                <w:rFonts w:eastAsia="Calibri"/>
                <w:sz w:val="26"/>
                <w:szCs w:val="26"/>
                <w:lang w:eastAsia="en-US"/>
              </w:rPr>
            </w:pPr>
            <w:r w:rsidRPr="002732DE">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89069AF" w14:textId="77777777" w:rsidR="00B34E5F" w:rsidRPr="002732DE" w:rsidRDefault="00B34E5F" w:rsidP="00A80D0E">
            <w:pPr>
              <w:shd w:val="clear" w:color="auto" w:fill="FFFFFF"/>
              <w:jc w:val="both"/>
              <w:rPr>
                <w:rFonts w:eastAsia="Calibri"/>
                <w:sz w:val="26"/>
                <w:szCs w:val="26"/>
                <w:lang w:eastAsia="en-US"/>
              </w:rPr>
            </w:pPr>
            <w:r w:rsidRPr="002732DE">
              <w:rPr>
                <w:rFonts w:eastAsia="Calibri"/>
                <w:sz w:val="26"/>
                <w:szCs w:val="26"/>
                <w:lang w:eastAsia="en-US"/>
              </w:rPr>
              <w:t>Без ограничений</w:t>
            </w:r>
          </w:p>
        </w:tc>
      </w:tr>
    </w:tbl>
    <w:p w14:paraId="2147A05B" w14:textId="77777777" w:rsidR="00B34E5F" w:rsidRPr="002732DE" w:rsidRDefault="00B34E5F" w:rsidP="00A80D0E">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3DF9328" w14:textId="77777777" w:rsidR="00B34E5F" w:rsidRPr="002732DE" w:rsidRDefault="00B34E5F" w:rsidP="00A80D0E">
      <w:pPr>
        <w:widowControl w:val="0"/>
        <w:autoSpaceDE w:val="0"/>
        <w:autoSpaceDN w:val="0"/>
        <w:adjustRightInd w:val="0"/>
        <w:jc w:val="both"/>
        <w:rPr>
          <w:sz w:val="26"/>
          <w:szCs w:val="26"/>
        </w:rPr>
      </w:pPr>
      <w:r w:rsidRPr="002732DE">
        <w:rPr>
          <w:sz w:val="26"/>
          <w:szCs w:val="26"/>
        </w:rPr>
        <w:t xml:space="preserve">Во введении дается общая характеристика реферата: </w:t>
      </w:r>
    </w:p>
    <w:p w14:paraId="431D460A" w14:textId="77777777" w:rsidR="00B34E5F" w:rsidRPr="002732DE" w:rsidRDefault="00B34E5F" w:rsidP="00A80D0E">
      <w:pPr>
        <w:widowControl w:val="0"/>
        <w:numPr>
          <w:ilvl w:val="0"/>
          <w:numId w:val="26"/>
        </w:numPr>
        <w:autoSpaceDE w:val="0"/>
        <w:autoSpaceDN w:val="0"/>
        <w:adjustRightInd w:val="0"/>
        <w:ind w:left="0" w:firstLine="0"/>
        <w:jc w:val="both"/>
        <w:rPr>
          <w:sz w:val="26"/>
          <w:szCs w:val="26"/>
        </w:rPr>
      </w:pPr>
      <w:r w:rsidRPr="002732DE">
        <w:rPr>
          <w:sz w:val="26"/>
          <w:szCs w:val="26"/>
        </w:rPr>
        <w:t xml:space="preserve">обосновывается актуальность выбранной темы; </w:t>
      </w:r>
    </w:p>
    <w:p w14:paraId="5514C5AC" w14:textId="77777777" w:rsidR="00B34E5F" w:rsidRPr="002732DE" w:rsidRDefault="00B34E5F" w:rsidP="00A80D0E">
      <w:pPr>
        <w:widowControl w:val="0"/>
        <w:numPr>
          <w:ilvl w:val="0"/>
          <w:numId w:val="26"/>
        </w:numPr>
        <w:autoSpaceDE w:val="0"/>
        <w:autoSpaceDN w:val="0"/>
        <w:adjustRightInd w:val="0"/>
        <w:ind w:left="0" w:firstLine="0"/>
        <w:jc w:val="both"/>
        <w:rPr>
          <w:sz w:val="26"/>
          <w:szCs w:val="26"/>
        </w:rPr>
      </w:pPr>
      <w:r w:rsidRPr="002732DE">
        <w:rPr>
          <w:sz w:val="26"/>
          <w:szCs w:val="26"/>
        </w:rPr>
        <w:t xml:space="preserve">определяется цель работы и задачи, подлежащие решению для её достижения; </w:t>
      </w:r>
    </w:p>
    <w:p w14:paraId="18F041BC" w14:textId="77777777" w:rsidR="00B34E5F" w:rsidRPr="002732DE" w:rsidRDefault="00B34E5F" w:rsidP="00A80D0E">
      <w:pPr>
        <w:widowControl w:val="0"/>
        <w:numPr>
          <w:ilvl w:val="0"/>
          <w:numId w:val="26"/>
        </w:numPr>
        <w:autoSpaceDE w:val="0"/>
        <w:autoSpaceDN w:val="0"/>
        <w:adjustRightInd w:val="0"/>
        <w:ind w:left="0" w:firstLine="0"/>
        <w:jc w:val="both"/>
        <w:rPr>
          <w:sz w:val="26"/>
          <w:szCs w:val="26"/>
        </w:rPr>
      </w:pPr>
      <w:r w:rsidRPr="002732DE">
        <w:rPr>
          <w:sz w:val="26"/>
          <w:szCs w:val="26"/>
        </w:rPr>
        <w:t>описываются объект и предмет исследования, информационная база исследования;</w:t>
      </w:r>
    </w:p>
    <w:p w14:paraId="54169280" w14:textId="77777777" w:rsidR="00B34E5F" w:rsidRPr="002732DE" w:rsidRDefault="00B34E5F" w:rsidP="00A80D0E">
      <w:pPr>
        <w:widowControl w:val="0"/>
        <w:numPr>
          <w:ilvl w:val="0"/>
          <w:numId w:val="26"/>
        </w:numPr>
        <w:autoSpaceDE w:val="0"/>
        <w:autoSpaceDN w:val="0"/>
        <w:adjustRightInd w:val="0"/>
        <w:ind w:left="0" w:firstLine="0"/>
        <w:jc w:val="both"/>
        <w:rPr>
          <w:sz w:val="26"/>
          <w:szCs w:val="26"/>
        </w:rPr>
      </w:pPr>
      <w:r w:rsidRPr="002732DE">
        <w:rPr>
          <w:sz w:val="26"/>
          <w:szCs w:val="26"/>
        </w:rPr>
        <w:t>кратко характеризуется структура реферата по главам.</w:t>
      </w:r>
    </w:p>
    <w:p w14:paraId="00FF241A" w14:textId="77777777" w:rsidR="00B34E5F" w:rsidRPr="002732DE" w:rsidRDefault="00B34E5F" w:rsidP="00A80D0E">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w:t>
      </w:r>
      <w:r w:rsidRPr="002732DE">
        <w:rPr>
          <w:rFonts w:eastAsia="Calibri"/>
          <w:sz w:val="26"/>
          <w:szCs w:val="26"/>
          <w:lang w:eastAsia="en-US"/>
        </w:rPr>
        <w:lastRenderedPageBreak/>
        <w:t>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718A6A0" w14:textId="77777777" w:rsidR="00B34E5F" w:rsidRPr="002732DE" w:rsidRDefault="00B34E5F" w:rsidP="00A80D0E">
      <w:pPr>
        <w:ind w:firstLine="709"/>
        <w:jc w:val="both"/>
        <w:rPr>
          <w:rFonts w:eastAsia="Calibri"/>
          <w:sz w:val="26"/>
          <w:szCs w:val="26"/>
          <w:lang w:eastAsia="en-US"/>
        </w:rPr>
      </w:pPr>
      <w:r w:rsidRPr="002732DE">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67BD3645" w14:textId="77777777" w:rsidR="00B34E5F" w:rsidRPr="002732DE" w:rsidRDefault="00B34E5F" w:rsidP="00A80D0E">
      <w:pPr>
        <w:shd w:val="clear" w:color="auto" w:fill="FFFFFF"/>
        <w:ind w:firstLine="709"/>
        <w:jc w:val="both"/>
        <w:rPr>
          <w:rFonts w:eastAsia="Calibri"/>
          <w:sz w:val="26"/>
          <w:szCs w:val="26"/>
          <w:lang w:eastAsia="en-US"/>
        </w:rPr>
      </w:pPr>
      <w:r w:rsidRPr="002732DE">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0D7DAD1" w14:textId="77777777" w:rsidR="00B34E5F" w:rsidRPr="002732DE" w:rsidRDefault="00B34E5F" w:rsidP="00A80D0E">
      <w:pPr>
        <w:shd w:val="clear" w:color="auto" w:fill="FFFFFF"/>
        <w:ind w:firstLine="709"/>
        <w:jc w:val="both"/>
        <w:rPr>
          <w:rFonts w:eastAsia="Calibri"/>
          <w:sz w:val="26"/>
          <w:szCs w:val="26"/>
          <w:lang w:eastAsia="en-US"/>
        </w:rPr>
      </w:pPr>
      <w:r w:rsidRPr="002732DE">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3F27764" w14:textId="77777777" w:rsidR="00B34E5F" w:rsidRPr="002732DE" w:rsidRDefault="00B34E5F" w:rsidP="00A80D0E">
      <w:pPr>
        <w:shd w:val="clear" w:color="auto" w:fill="FFFFFF"/>
        <w:ind w:firstLine="709"/>
        <w:jc w:val="both"/>
        <w:rPr>
          <w:rFonts w:eastAsia="Calibri"/>
          <w:iCs/>
          <w:sz w:val="26"/>
          <w:szCs w:val="26"/>
          <w:lang w:eastAsia="en-US"/>
        </w:rPr>
      </w:pPr>
      <w:r w:rsidRPr="002732DE">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7DB0DA6" w14:textId="77777777" w:rsidR="00B34E5F" w:rsidRPr="002732DE" w:rsidRDefault="00B34E5F" w:rsidP="00A80D0E">
      <w:pPr>
        <w:shd w:val="clear" w:color="auto" w:fill="FFFFFF"/>
        <w:ind w:firstLine="709"/>
        <w:jc w:val="both"/>
        <w:rPr>
          <w:rFonts w:eastAsia="Calibri"/>
          <w:sz w:val="26"/>
          <w:szCs w:val="26"/>
          <w:lang w:eastAsia="en-US"/>
        </w:rPr>
      </w:pPr>
      <w:r w:rsidRPr="002732DE">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9A7565F" w14:textId="77777777" w:rsidR="00B34E5F" w:rsidRPr="002732DE" w:rsidRDefault="00B34E5F" w:rsidP="00A80D0E">
      <w:pPr>
        <w:shd w:val="clear" w:color="auto" w:fill="FFFFFF"/>
        <w:ind w:firstLine="709"/>
        <w:jc w:val="both"/>
        <w:rPr>
          <w:rFonts w:eastAsia="Calibri"/>
          <w:sz w:val="26"/>
          <w:szCs w:val="26"/>
          <w:lang w:eastAsia="en-US"/>
        </w:rPr>
      </w:pPr>
      <w:r w:rsidRPr="002732DE">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A955C7" w14:textId="77777777" w:rsidR="00B34E5F" w:rsidRPr="002732DE" w:rsidRDefault="00B34E5F" w:rsidP="00A80D0E">
      <w:pPr>
        <w:jc w:val="both"/>
        <w:rPr>
          <w:rFonts w:eastAsia="Calibri"/>
          <w:b/>
          <w:sz w:val="26"/>
          <w:szCs w:val="26"/>
          <w:lang w:eastAsia="en-US"/>
        </w:rPr>
      </w:pPr>
      <w:r w:rsidRPr="002732DE">
        <w:rPr>
          <w:rFonts w:eastAsia="Calibri"/>
          <w:b/>
          <w:bCs/>
          <w:sz w:val="26"/>
          <w:szCs w:val="26"/>
          <w:lang w:eastAsia="en-US"/>
        </w:rPr>
        <w:t xml:space="preserve">Оформление </w:t>
      </w:r>
      <w:r w:rsidRPr="002732DE">
        <w:rPr>
          <w:rFonts w:eastAsia="Calibri"/>
          <w:b/>
          <w:sz w:val="26"/>
          <w:szCs w:val="26"/>
          <w:lang w:eastAsia="en-US"/>
        </w:rPr>
        <w:t>реферата</w:t>
      </w:r>
    </w:p>
    <w:p w14:paraId="024C6FEA" w14:textId="77777777" w:rsidR="00B34E5F" w:rsidRPr="002732DE" w:rsidRDefault="00B34E5F" w:rsidP="00A80D0E">
      <w:pPr>
        <w:shd w:val="clear" w:color="auto" w:fill="FFFFFF"/>
        <w:tabs>
          <w:tab w:val="left" w:pos="360"/>
        </w:tabs>
        <w:jc w:val="both"/>
        <w:rPr>
          <w:rFonts w:eastAsia="Calibri"/>
          <w:sz w:val="26"/>
          <w:szCs w:val="26"/>
          <w:lang w:eastAsia="en-US"/>
        </w:rPr>
      </w:pPr>
      <w:r w:rsidRPr="002732DE">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496E1576" w14:textId="77777777" w:rsidR="00B34E5F" w:rsidRPr="002732DE"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2732DE">
        <w:rPr>
          <w:rFonts w:eastAsia="Calibri"/>
          <w:sz w:val="26"/>
          <w:szCs w:val="26"/>
          <w:lang w:eastAsia="en-US"/>
        </w:rPr>
        <w:t xml:space="preserve">на одной стороне листа белой бумаги формата А-4 </w:t>
      </w:r>
    </w:p>
    <w:p w14:paraId="1F3A2537" w14:textId="77777777" w:rsidR="00B34E5F" w:rsidRPr="002732DE"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2732DE">
        <w:rPr>
          <w:rFonts w:eastAsia="Calibri"/>
          <w:sz w:val="26"/>
          <w:szCs w:val="26"/>
          <w:lang w:eastAsia="en-US"/>
        </w:rPr>
        <w:t xml:space="preserve">размер шрифта-12; </w:t>
      </w:r>
      <w:r w:rsidRPr="002732DE">
        <w:rPr>
          <w:rFonts w:eastAsia="Calibri"/>
          <w:sz w:val="26"/>
          <w:szCs w:val="26"/>
          <w:lang w:val="en-US" w:eastAsia="en-US"/>
        </w:rPr>
        <w:t>Times</w:t>
      </w:r>
      <w:r w:rsidRPr="002732DE">
        <w:rPr>
          <w:rFonts w:eastAsia="Calibri"/>
          <w:sz w:val="26"/>
          <w:szCs w:val="26"/>
          <w:lang w:eastAsia="en-US"/>
        </w:rPr>
        <w:t xml:space="preserve"> </w:t>
      </w:r>
      <w:r w:rsidRPr="002732DE">
        <w:rPr>
          <w:rFonts w:eastAsia="Calibri"/>
          <w:sz w:val="26"/>
          <w:szCs w:val="26"/>
          <w:lang w:val="en-US" w:eastAsia="en-US"/>
        </w:rPr>
        <w:t>New</w:t>
      </w:r>
      <w:r w:rsidRPr="002732DE">
        <w:rPr>
          <w:rFonts w:eastAsia="Calibri"/>
          <w:sz w:val="26"/>
          <w:szCs w:val="26"/>
          <w:lang w:eastAsia="en-US"/>
        </w:rPr>
        <w:t xml:space="preserve"> </w:t>
      </w:r>
      <w:r w:rsidRPr="002732DE">
        <w:rPr>
          <w:rFonts w:eastAsia="Calibri"/>
          <w:sz w:val="26"/>
          <w:szCs w:val="26"/>
          <w:lang w:val="en-US" w:eastAsia="en-US"/>
        </w:rPr>
        <w:t>Roman</w:t>
      </w:r>
      <w:r w:rsidRPr="002732DE">
        <w:rPr>
          <w:rFonts w:eastAsia="Calibri"/>
          <w:sz w:val="26"/>
          <w:szCs w:val="26"/>
          <w:lang w:eastAsia="en-US"/>
        </w:rPr>
        <w:t>, цвет - черный</w:t>
      </w:r>
    </w:p>
    <w:p w14:paraId="14B27531" w14:textId="77777777" w:rsidR="00B34E5F" w:rsidRPr="002732DE"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2732DE">
        <w:rPr>
          <w:rFonts w:eastAsia="Calibri"/>
          <w:sz w:val="26"/>
          <w:szCs w:val="26"/>
          <w:lang w:eastAsia="en-US"/>
        </w:rPr>
        <w:t>междустрочный интервал - одинарный</w:t>
      </w:r>
    </w:p>
    <w:p w14:paraId="1D4693D9" w14:textId="77777777" w:rsidR="00B34E5F" w:rsidRPr="002732DE"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2732DE">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2732DE">
          <w:rPr>
            <w:rFonts w:eastAsia="Calibri"/>
            <w:sz w:val="26"/>
            <w:szCs w:val="26"/>
            <w:lang w:eastAsia="en-US"/>
          </w:rPr>
          <w:t>2 см</w:t>
        </w:r>
      </w:smartTag>
      <w:r w:rsidRPr="002732DE">
        <w:rPr>
          <w:rFonts w:eastAsia="Calibri"/>
          <w:sz w:val="26"/>
          <w:szCs w:val="26"/>
          <w:lang w:eastAsia="en-US"/>
        </w:rPr>
        <w:t xml:space="preserve">, правого- </w:t>
      </w:r>
      <w:smartTag w:uri="urn:schemas-microsoft-com:office:smarttags" w:element="metricconverter">
        <w:smartTagPr>
          <w:attr w:name="ProductID" w:val="1 см"/>
        </w:smartTagPr>
        <w:r w:rsidRPr="002732DE">
          <w:rPr>
            <w:rFonts w:eastAsia="Calibri"/>
            <w:sz w:val="26"/>
            <w:szCs w:val="26"/>
            <w:lang w:eastAsia="en-US"/>
          </w:rPr>
          <w:t>1 см</w:t>
        </w:r>
      </w:smartTag>
      <w:r w:rsidRPr="002732DE">
        <w:rPr>
          <w:rFonts w:eastAsia="Calibri"/>
          <w:sz w:val="26"/>
          <w:szCs w:val="26"/>
          <w:lang w:eastAsia="en-US"/>
        </w:rPr>
        <w:t>, верхнего-2см, нижнего-2см.</w:t>
      </w:r>
    </w:p>
    <w:p w14:paraId="37A2A467" w14:textId="77777777" w:rsidR="00B34E5F" w:rsidRPr="002732DE"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2732DE">
        <w:rPr>
          <w:rFonts w:eastAsia="Calibri"/>
          <w:sz w:val="26"/>
          <w:szCs w:val="26"/>
          <w:lang w:eastAsia="en-US"/>
        </w:rPr>
        <w:t xml:space="preserve">отформатировано по ширине листа </w:t>
      </w:r>
    </w:p>
    <w:p w14:paraId="7589E293" w14:textId="77777777" w:rsidR="00B34E5F" w:rsidRPr="002732DE"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2732DE">
        <w:rPr>
          <w:rFonts w:eastAsia="Calibri"/>
          <w:sz w:val="26"/>
          <w:szCs w:val="26"/>
          <w:lang w:eastAsia="en-US"/>
        </w:rPr>
        <w:t>на первой странице необходимо изложить план (содержание) работы.</w:t>
      </w:r>
    </w:p>
    <w:p w14:paraId="45C61577" w14:textId="77777777" w:rsidR="00B34E5F" w:rsidRPr="002732DE"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2732DE">
        <w:rPr>
          <w:rFonts w:eastAsia="Calibri"/>
          <w:sz w:val="26"/>
          <w:szCs w:val="26"/>
          <w:lang w:eastAsia="en-US"/>
        </w:rPr>
        <w:t xml:space="preserve"> в конце работы необходимо указать источники использованной литературы</w:t>
      </w:r>
    </w:p>
    <w:p w14:paraId="5B325E01" w14:textId="77777777" w:rsidR="00B34E5F" w:rsidRPr="002732DE" w:rsidRDefault="00B34E5F" w:rsidP="00A80D0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2732DE">
        <w:rPr>
          <w:rFonts w:eastAsia="Calibri"/>
          <w:sz w:val="26"/>
          <w:szCs w:val="26"/>
          <w:lang w:eastAsia="en-US"/>
        </w:rPr>
        <w:t>нумерация страниц текста -</w:t>
      </w:r>
    </w:p>
    <w:p w14:paraId="364D3C28" w14:textId="77777777" w:rsidR="00B34E5F" w:rsidRPr="002732DE" w:rsidRDefault="00B34E5F" w:rsidP="00A80D0E">
      <w:pPr>
        <w:shd w:val="clear" w:color="auto" w:fill="FFFFFF"/>
        <w:jc w:val="both"/>
        <w:rPr>
          <w:rFonts w:eastAsia="Calibri"/>
          <w:sz w:val="26"/>
          <w:szCs w:val="26"/>
          <w:lang w:eastAsia="en-US"/>
        </w:rPr>
      </w:pPr>
      <w:r w:rsidRPr="002732DE">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09A4AB" w14:textId="77777777" w:rsidR="00B34E5F" w:rsidRPr="002732DE" w:rsidRDefault="00B34E5F" w:rsidP="00A80D0E">
      <w:pPr>
        <w:numPr>
          <w:ilvl w:val="0"/>
          <w:numId w:val="18"/>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законодательные и нормативно-методические документы и материалы;</w:t>
      </w:r>
    </w:p>
    <w:p w14:paraId="28FF21AB" w14:textId="77777777" w:rsidR="00B34E5F" w:rsidRPr="002732DE" w:rsidRDefault="00B34E5F" w:rsidP="00A80D0E">
      <w:pPr>
        <w:numPr>
          <w:ilvl w:val="0"/>
          <w:numId w:val="18"/>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5EBB6606" w14:textId="77777777" w:rsidR="00B34E5F" w:rsidRPr="002732DE" w:rsidRDefault="00B34E5F" w:rsidP="00A80D0E">
      <w:pPr>
        <w:numPr>
          <w:ilvl w:val="0"/>
          <w:numId w:val="18"/>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статистические, инструктивные и отчетные материалы предприятий, организаций и учреждений.</w:t>
      </w:r>
    </w:p>
    <w:p w14:paraId="5645EA44" w14:textId="77777777" w:rsidR="00B34E5F" w:rsidRPr="002732DE" w:rsidRDefault="00B34E5F" w:rsidP="00A80D0E">
      <w:pPr>
        <w:shd w:val="clear" w:color="auto" w:fill="FFFFFF"/>
        <w:ind w:firstLine="709"/>
        <w:jc w:val="both"/>
        <w:rPr>
          <w:rFonts w:eastAsia="Calibri"/>
          <w:sz w:val="26"/>
          <w:szCs w:val="26"/>
          <w:lang w:eastAsia="en-US"/>
        </w:rPr>
      </w:pPr>
      <w:r w:rsidRPr="002732DE">
        <w:rPr>
          <w:rFonts w:eastAsia="Calibri"/>
          <w:sz w:val="26"/>
          <w:szCs w:val="26"/>
          <w:lang w:eastAsia="en-US"/>
        </w:rPr>
        <w:lastRenderedPageBreak/>
        <w:t>Включенная в список литература нумеруется сплошным порядком от первого до последнего названия.</w:t>
      </w:r>
    </w:p>
    <w:p w14:paraId="533916BB" w14:textId="77777777" w:rsidR="00B34E5F" w:rsidRPr="002732DE" w:rsidRDefault="00B34E5F" w:rsidP="00A80D0E">
      <w:pPr>
        <w:ind w:firstLine="709"/>
        <w:jc w:val="both"/>
        <w:rPr>
          <w:rFonts w:eastAsia="Calibri"/>
          <w:iCs/>
          <w:sz w:val="26"/>
          <w:szCs w:val="26"/>
          <w:lang w:eastAsia="en-US"/>
        </w:rPr>
      </w:pPr>
      <w:r w:rsidRPr="002732DE">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732DE">
        <w:rPr>
          <w:rFonts w:eastAsia="Calibri"/>
          <w:iCs/>
          <w:sz w:val="26"/>
          <w:szCs w:val="26"/>
          <w:lang w:eastAsia="en-US"/>
        </w:rPr>
        <w:t>.</w:t>
      </w:r>
    </w:p>
    <w:p w14:paraId="5029F094" w14:textId="77777777" w:rsidR="00B34E5F" w:rsidRPr="002732DE" w:rsidRDefault="00B34E5F" w:rsidP="00A80D0E">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оформлять как продолжение реферата на его последующих страницах.</w:t>
      </w:r>
    </w:p>
    <w:p w14:paraId="73FF4623" w14:textId="77777777" w:rsidR="00B34E5F" w:rsidRPr="002732DE" w:rsidRDefault="00B34E5F" w:rsidP="00A80D0E">
      <w:pPr>
        <w:shd w:val="clear" w:color="auto" w:fill="FFFFFF"/>
        <w:ind w:firstLine="709"/>
        <w:jc w:val="both"/>
        <w:rPr>
          <w:rFonts w:eastAsia="Calibri"/>
          <w:sz w:val="26"/>
          <w:szCs w:val="26"/>
          <w:lang w:eastAsia="en-US"/>
        </w:rPr>
      </w:pPr>
      <w:r w:rsidRPr="002732DE">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32ADE5" w14:textId="77777777" w:rsidR="00B34E5F" w:rsidRPr="002732DE" w:rsidRDefault="00B34E5F" w:rsidP="00A80D0E">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нумеровать порядковой нумерацией арабскими цифрами.</w:t>
      </w:r>
    </w:p>
    <w:p w14:paraId="6A45E35C" w14:textId="77777777" w:rsidR="00B34E5F" w:rsidRPr="002732DE" w:rsidRDefault="00B34E5F" w:rsidP="00A80D0E">
      <w:pPr>
        <w:shd w:val="clear" w:color="auto" w:fill="FFFFFF"/>
        <w:ind w:firstLine="709"/>
        <w:jc w:val="both"/>
        <w:rPr>
          <w:rFonts w:eastAsia="Calibri"/>
          <w:sz w:val="26"/>
          <w:szCs w:val="26"/>
          <w:lang w:eastAsia="en-US"/>
        </w:rPr>
      </w:pPr>
      <w:r w:rsidRPr="002732DE">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63030F8" w14:textId="77777777" w:rsidR="00B34E5F" w:rsidRPr="002732DE" w:rsidRDefault="00B34E5F" w:rsidP="00A80D0E">
      <w:pPr>
        <w:ind w:firstLine="709"/>
        <w:jc w:val="both"/>
        <w:rPr>
          <w:rFonts w:eastAsia="Calibri"/>
          <w:bCs/>
          <w:sz w:val="26"/>
          <w:szCs w:val="26"/>
          <w:lang w:eastAsia="en-US"/>
        </w:rPr>
      </w:pPr>
      <w:r w:rsidRPr="002732DE">
        <w:rPr>
          <w:rFonts w:eastAsia="Calibri"/>
          <w:bCs/>
          <w:sz w:val="26"/>
          <w:szCs w:val="26"/>
          <w:lang w:eastAsia="en-US"/>
        </w:rPr>
        <w:t xml:space="preserve">Критерии оценки </w:t>
      </w:r>
      <w:r w:rsidRPr="002732DE">
        <w:rPr>
          <w:rFonts w:eastAsia="Calibri"/>
          <w:sz w:val="26"/>
          <w:szCs w:val="26"/>
          <w:lang w:eastAsia="en-US"/>
        </w:rPr>
        <w:t>реферата</w:t>
      </w:r>
    </w:p>
    <w:p w14:paraId="51D346D3" w14:textId="77777777" w:rsidR="00B34E5F" w:rsidRPr="002732DE" w:rsidRDefault="00B34E5F" w:rsidP="00A80D0E">
      <w:pPr>
        <w:ind w:firstLine="709"/>
        <w:jc w:val="both"/>
        <w:rPr>
          <w:rFonts w:eastAsia="Calibri"/>
          <w:sz w:val="26"/>
          <w:szCs w:val="26"/>
          <w:lang w:eastAsia="en-US"/>
        </w:rPr>
      </w:pPr>
      <w:r w:rsidRPr="002732DE">
        <w:rPr>
          <w:rFonts w:eastAsia="Calibri"/>
          <w:sz w:val="26"/>
          <w:szCs w:val="26"/>
          <w:lang w:eastAsia="en-US"/>
        </w:rPr>
        <w:t>Срок сдачи готового реферата определяется утвержденным графиком.</w:t>
      </w:r>
    </w:p>
    <w:p w14:paraId="3150F75A" w14:textId="77777777" w:rsidR="00B34E5F" w:rsidRPr="002732DE" w:rsidRDefault="00B34E5F" w:rsidP="00A80D0E">
      <w:pPr>
        <w:ind w:firstLine="709"/>
        <w:jc w:val="both"/>
        <w:rPr>
          <w:rFonts w:eastAsia="Calibri"/>
          <w:sz w:val="26"/>
          <w:szCs w:val="26"/>
          <w:lang w:eastAsia="en-US"/>
        </w:rPr>
      </w:pPr>
      <w:r w:rsidRPr="002732DE">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A2E045A" w14:textId="77777777" w:rsidR="00B34E5F" w:rsidRPr="002732DE" w:rsidRDefault="00B34E5F" w:rsidP="00A80D0E">
      <w:pPr>
        <w:keepNext/>
        <w:keepLines/>
        <w:jc w:val="center"/>
        <w:outlineLvl w:val="2"/>
        <w:rPr>
          <w:b/>
          <w:bCs/>
          <w:sz w:val="26"/>
          <w:szCs w:val="26"/>
          <w:lang w:eastAsia="en-US"/>
        </w:rPr>
      </w:pPr>
      <w:bookmarkStart w:id="12" w:name="_Toc341102556"/>
      <w:bookmarkStart w:id="13" w:name="_Toc341106314"/>
      <w:bookmarkStart w:id="14" w:name="_Toc354667575"/>
      <w:r w:rsidRPr="002732DE">
        <w:rPr>
          <w:b/>
          <w:bCs/>
          <w:sz w:val="26"/>
          <w:szCs w:val="26"/>
          <w:lang w:eastAsia="en-US"/>
        </w:rPr>
        <w:t>Методические рекомендации по подготовке презентации</w:t>
      </w:r>
      <w:bookmarkEnd w:id="12"/>
      <w:bookmarkEnd w:id="13"/>
      <w:bookmarkEnd w:id="14"/>
    </w:p>
    <w:p w14:paraId="22699D34" w14:textId="77777777" w:rsidR="00B34E5F" w:rsidRPr="002732DE" w:rsidRDefault="00B34E5F" w:rsidP="00A80D0E">
      <w:pPr>
        <w:widowControl w:val="0"/>
        <w:autoSpaceDE w:val="0"/>
        <w:autoSpaceDN w:val="0"/>
        <w:adjustRightInd w:val="0"/>
        <w:ind w:firstLine="709"/>
        <w:jc w:val="both"/>
        <w:rPr>
          <w:sz w:val="26"/>
          <w:szCs w:val="26"/>
          <w:lang w:eastAsia="en-US"/>
        </w:rPr>
      </w:pPr>
      <w:r w:rsidRPr="002732DE">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C0A9AF" w14:textId="77777777" w:rsidR="00B34E5F" w:rsidRPr="002732DE" w:rsidRDefault="00B34E5F" w:rsidP="00A80D0E">
      <w:pPr>
        <w:snapToGrid w:val="0"/>
        <w:ind w:firstLine="709"/>
        <w:jc w:val="both"/>
        <w:rPr>
          <w:rFonts w:eastAsia="Calibri"/>
          <w:sz w:val="26"/>
          <w:szCs w:val="26"/>
          <w:lang w:eastAsia="en-US"/>
        </w:rPr>
      </w:pPr>
      <w:r w:rsidRPr="002732DE">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23A7797" w14:textId="77777777" w:rsidR="00B34E5F" w:rsidRPr="002732DE" w:rsidRDefault="00B34E5F" w:rsidP="00A80D0E">
      <w:pPr>
        <w:snapToGrid w:val="0"/>
        <w:ind w:firstLine="709"/>
        <w:jc w:val="both"/>
        <w:rPr>
          <w:rFonts w:eastAsia="Calibri"/>
          <w:sz w:val="26"/>
          <w:szCs w:val="26"/>
          <w:lang w:eastAsia="en-US"/>
        </w:rPr>
      </w:pPr>
      <w:r w:rsidRPr="002732DE">
        <w:rPr>
          <w:rFonts w:eastAsia="Calibri"/>
          <w:sz w:val="26"/>
          <w:szCs w:val="26"/>
          <w:u w:val="single"/>
          <w:lang w:eastAsia="en-US"/>
        </w:rPr>
        <w:t>1 стратегия</w:t>
      </w:r>
      <w:r w:rsidRPr="002732DE">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0AAD9A" w14:textId="77777777" w:rsidR="00B34E5F" w:rsidRPr="002732DE" w:rsidRDefault="00B34E5F" w:rsidP="00A80D0E">
      <w:pPr>
        <w:numPr>
          <w:ilvl w:val="0"/>
          <w:numId w:val="21"/>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объем текста на слайде – не больше 7 строк;</w:t>
      </w:r>
    </w:p>
    <w:p w14:paraId="0CB2CD4E" w14:textId="77777777" w:rsidR="00B34E5F" w:rsidRPr="002732DE" w:rsidRDefault="00B34E5F" w:rsidP="00A80D0E">
      <w:pPr>
        <w:numPr>
          <w:ilvl w:val="0"/>
          <w:numId w:val="21"/>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маркированный/нумерованный список содержит не более 7 элементов;</w:t>
      </w:r>
    </w:p>
    <w:p w14:paraId="427AF371" w14:textId="77777777" w:rsidR="00B34E5F" w:rsidRPr="002732DE" w:rsidRDefault="00B34E5F" w:rsidP="00A80D0E">
      <w:pPr>
        <w:numPr>
          <w:ilvl w:val="0"/>
          <w:numId w:val="21"/>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отсутствуют знаки пунктуации в конце строк в маркированных и нумерованных списках;</w:t>
      </w:r>
    </w:p>
    <w:p w14:paraId="01DA022F" w14:textId="77777777" w:rsidR="00B34E5F" w:rsidRPr="002732DE" w:rsidRDefault="00B34E5F" w:rsidP="00A80D0E">
      <w:pPr>
        <w:numPr>
          <w:ilvl w:val="0"/>
          <w:numId w:val="21"/>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значимая информация выделяется с помощью цвета, кегля, эффектов анимации.</w:t>
      </w:r>
    </w:p>
    <w:p w14:paraId="2392672B" w14:textId="77777777" w:rsidR="00B34E5F" w:rsidRPr="002732DE" w:rsidRDefault="00B34E5F" w:rsidP="00A80D0E">
      <w:pPr>
        <w:snapToGrid w:val="0"/>
        <w:ind w:firstLine="709"/>
        <w:jc w:val="both"/>
        <w:rPr>
          <w:rFonts w:eastAsia="Calibri"/>
          <w:sz w:val="26"/>
          <w:szCs w:val="26"/>
          <w:lang w:eastAsia="en-US"/>
        </w:rPr>
      </w:pPr>
      <w:r w:rsidRPr="002732DE">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8CA8E7" w14:textId="77777777" w:rsidR="00B34E5F" w:rsidRPr="002732DE" w:rsidRDefault="00B34E5F" w:rsidP="00A80D0E">
      <w:pPr>
        <w:snapToGrid w:val="0"/>
        <w:ind w:firstLine="709"/>
        <w:jc w:val="both"/>
        <w:rPr>
          <w:rFonts w:eastAsia="Calibri"/>
          <w:sz w:val="26"/>
          <w:szCs w:val="26"/>
          <w:lang w:eastAsia="en-US"/>
        </w:rPr>
      </w:pPr>
      <w:r w:rsidRPr="002732DE">
        <w:rPr>
          <w:rFonts w:eastAsia="Calibri"/>
          <w:sz w:val="26"/>
          <w:szCs w:val="26"/>
          <w:u w:val="single"/>
          <w:lang w:eastAsia="en-US"/>
        </w:rPr>
        <w:lastRenderedPageBreak/>
        <w:t>2 стратегия</w:t>
      </w:r>
      <w:r w:rsidRPr="002732DE">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386CF4" w14:textId="77777777" w:rsidR="00B34E5F" w:rsidRPr="002732DE" w:rsidRDefault="00B34E5F" w:rsidP="00A80D0E">
      <w:pPr>
        <w:numPr>
          <w:ilvl w:val="0"/>
          <w:numId w:val="22"/>
        </w:numPr>
        <w:ind w:left="0" w:firstLine="709"/>
        <w:jc w:val="both"/>
        <w:rPr>
          <w:sz w:val="26"/>
          <w:szCs w:val="26"/>
        </w:rPr>
      </w:pPr>
      <w:r w:rsidRPr="002732DE">
        <w:rPr>
          <w:sz w:val="26"/>
          <w:szCs w:val="26"/>
        </w:rPr>
        <w:t>выбранные средства визуализации информации (таблицы, схемы, графики и т. д.) соответствуют содержанию;</w:t>
      </w:r>
    </w:p>
    <w:p w14:paraId="74B8879B" w14:textId="77777777" w:rsidR="00B34E5F" w:rsidRPr="002732DE" w:rsidRDefault="00B34E5F" w:rsidP="00A80D0E">
      <w:pPr>
        <w:numPr>
          <w:ilvl w:val="0"/>
          <w:numId w:val="22"/>
        </w:numPr>
        <w:ind w:left="0" w:firstLine="709"/>
        <w:jc w:val="both"/>
        <w:rPr>
          <w:sz w:val="26"/>
          <w:szCs w:val="26"/>
        </w:rPr>
      </w:pPr>
      <w:r w:rsidRPr="002732D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63743A3" w14:textId="77777777" w:rsidR="00B34E5F" w:rsidRPr="002732DE" w:rsidRDefault="00B34E5F" w:rsidP="00A80D0E">
      <w:pPr>
        <w:ind w:firstLine="709"/>
        <w:jc w:val="both"/>
        <w:rPr>
          <w:rFonts w:eastAsia="Calibri"/>
          <w:sz w:val="26"/>
          <w:szCs w:val="26"/>
          <w:lang w:eastAsia="en-US"/>
        </w:rPr>
      </w:pPr>
      <w:r w:rsidRPr="002732DE">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732DE">
        <w:rPr>
          <w:rFonts w:eastAsia="Calibri"/>
          <w:sz w:val="26"/>
          <w:szCs w:val="26"/>
          <w:lang w:eastAsia="en-US"/>
        </w:rPr>
        <w:t>Наиболее важная информация должна располагаться в центре экрана.</w:t>
      </w:r>
    </w:p>
    <w:p w14:paraId="712AA7A4" w14:textId="77777777" w:rsidR="00B34E5F" w:rsidRPr="002732DE" w:rsidRDefault="00B34E5F" w:rsidP="00A80D0E">
      <w:pPr>
        <w:ind w:firstLine="709"/>
        <w:jc w:val="both"/>
        <w:rPr>
          <w:sz w:val="26"/>
          <w:szCs w:val="26"/>
        </w:rPr>
      </w:pPr>
      <w:r w:rsidRPr="002732D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732DE">
        <w:rPr>
          <w:i/>
          <w:sz w:val="26"/>
          <w:szCs w:val="26"/>
        </w:rPr>
        <w:t>вспомогательный</w:t>
      </w:r>
      <w:r w:rsidRPr="002732DE">
        <w:rPr>
          <w:sz w:val="26"/>
          <w:szCs w:val="26"/>
        </w:rPr>
        <w:t xml:space="preserve"> материал, но я его хочу пропустить, чтобы не перегружать выступление подробностями». Правда, такой прием делать в </w:t>
      </w:r>
      <w:r w:rsidRPr="002732DE">
        <w:rPr>
          <w:i/>
          <w:sz w:val="26"/>
          <w:szCs w:val="26"/>
        </w:rPr>
        <w:t>начале</w:t>
      </w:r>
      <w:r w:rsidRPr="002732DE">
        <w:rPr>
          <w:sz w:val="26"/>
          <w:szCs w:val="26"/>
        </w:rPr>
        <w:t xml:space="preserve"> и в </w:t>
      </w:r>
      <w:r w:rsidRPr="002732DE">
        <w:rPr>
          <w:i/>
          <w:sz w:val="26"/>
          <w:szCs w:val="26"/>
        </w:rPr>
        <w:t>конце</w:t>
      </w:r>
      <w:r w:rsidRPr="002732DE">
        <w:rPr>
          <w:sz w:val="26"/>
          <w:szCs w:val="26"/>
        </w:rPr>
        <w:t xml:space="preserve"> презентации – рискованно, оптимальный вариант – в середине выступления.</w:t>
      </w:r>
    </w:p>
    <w:p w14:paraId="0C6E4035" w14:textId="77777777" w:rsidR="00B34E5F" w:rsidRPr="002732DE" w:rsidRDefault="00B34E5F" w:rsidP="00A80D0E">
      <w:pPr>
        <w:ind w:firstLine="709"/>
        <w:jc w:val="both"/>
        <w:rPr>
          <w:sz w:val="26"/>
          <w:szCs w:val="26"/>
        </w:rPr>
      </w:pPr>
      <w:r w:rsidRPr="002732D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CA1EE04" w14:textId="77777777" w:rsidR="00B34E5F" w:rsidRPr="002732DE" w:rsidRDefault="00B34E5F" w:rsidP="00A80D0E">
      <w:pPr>
        <w:ind w:firstLine="709"/>
        <w:jc w:val="both"/>
        <w:rPr>
          <w:sz w:val="26"/>
          <w:szCs w:val="26"/>
        </w:rPr>
      </w:pPr>
      <w:r w:rsidRPr="002732DE">
        <w:rPr>
          <w:sz w:val="26"/>
          <w:szCs w:val="26"/>
        </w:rPr>
        <w:t xml:space="preserve">Особо тщательно необходимо отнестись к </w:t>
      </w:r>
      <w:r w:rsidRPr="002732DE">
        <w:rPr>
          <w:b/>
          <w:i/>
          <w:sz w:val="26"/>
          <w:szCs w:val="26"/>
        </w:rPr>
        <w:t>оформлению презентации</w:t>
      </w:r>
      <w:r w:rsidRPr="002732D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B351B91" w14:textId="77777777" w:rsidR="00B34E5F" w:rsidRPr="002732DE" w:rsidRDefault="00B34E5F" w:rsidP="00A80D0E">
      <w:pPr>
        <w:ind w:firstLine="709"/>
        <w:jc w:val="both"/>
        <w:rPr>
          <w:rFonts w:eastAsia="Calibri"/>
          <w:sz w:val="26"/>
          <w:szCs w:val="26"/>
          <w:lang w:eastAsia="en-US"/>
        </w:rPr>
      </w:pPr>
      <w:r w:rsidRPr="002732DE">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732DE">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2732DE">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F6F7D4A" w14:textId="77777777" w:rsidR="00B34E5F" w:rsidRPr="002732DE" w:rsidRDefault="00B34E5F" w:rsidP="00A80D0E">
      <w:pPr>
        <w:ind w:firstLine="709"/>
        <w:jc w:val="both"/>
        <w:rPr>
          <w:rFonts w:eastAsia="Calibri"/>
          <w:sz w:val="26"/>
          <w:szCs w:val="26"/>
          <w:lang w:eastAsia="en-US"/>
        </w:rPr>
      </w:pPr>
      <w:r w:rsidRPr="002732DE">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732DE">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2732DE">
          <w:rPr>
            <w:rFonts w:eastAsia="Calibri"/>
            <w:color w:val="000000"/>
            <w:sz w:val="26"/>
            <w:szCs w:val="26"/>
            <w:lang w:eastAsia="en-US"/>
          </w:rPr>
          <w:t>1 см</w:t>
        </w:r>
      </w:smartTag>
      <w:r w:rsidRPr="002732DE">
        <w:rPr>
          <w:rFonts w:eastAsia="Calibri"/>
          <w:color w:val="000000"/>
          <w:sz w:val="26"/>
          <w:szCs w:val="26"/>
          <w:lang w:eastAsia="en-US"/>
        </w:rPr>
        <w:t xml:space="preserve"> с каждой стороны. </w:t>
      </w:r>
      <w:r w:rsidRPr="002732DE">
        <w:rPr>
          <w:rFonts w:eastAsia="Calibri"/>
          <w:sz w:val="26"/>
          <w:szCs w:val="26"/>
          <w:lang w:eastAsia="en-US"/>
        </w:rPr>
        <w:t xml:space="preserve">Вспомогательная информация </w:t>
      </w:r>
      <w:r w:rsidRPr="002732DE">
        <w:rPr>
          <w:rFonts w:eastAsia="Calibri"/>
          <w:sz w:val="26"/>
          <w:szCs w:val="26"/>
          <w:lang w:eastAsia="en-US"/>
        </w:rPr>
        <w:lastRenderedPageBreak/>
        <w:t>(управляющие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3266437" w14:textId="77777777" w:rsidR="00B34E5F" w:rsidRPr="002732DE" w:rsidRDefault="00B34E5F" w:rsidP="00A80D0E">
      <w:pPr>
        <w:ind w:firstLine="709"/>
        <w:jc w:val="both"/>
        <w:rPr>
          <w:rFonts w:eastAsia="Calibri"/>
          <w:sz w:val="26"/>
          <w:szCs w:val="26"/>
          <w:lang w:eastAsia="en-US"/>
        </w:rPr>
      </w:pPr>
      <w:r w:rsidRPr="002732DE">
        <w:rPr>
          <w:rFonts w:eastAsia="Calibri"/>
          <w:sz w:val="26"/>
          <w:szCs w:val="26"/>
          <w:lang w:eastAsia="en-US"/>
        </w:rPr>
        <w:t xml:space="preserve">Диаграммы готовятся с использованием мастера диаграмм табличного процессора </w:t>
      </w:r>
      <w:proofErr w:type="spellStart"/>
      <w:r w:rsidRPr="002732DE">
        <w:rPr>
          <w:rFonts w:eastAsia="Calibri"/>
          <w:sz w:val="26"/>
          <w:szCs w:val="26"/>
          <w:lang w:val="en-US" w:eastAsia="en-US"/>
        </w:rPr>
        <w:t>MSExcel</w:t>
      </w:r>
      <w:proofErr w:type="spellEnd"/>
      <w:r w:rsidRPr="002732DE">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732DE">
        <w:rPr>
          <w:rFonts w:eastAsia="Calibri"/>
          <w:sz w:val="26"/>
          <w:szCs w:val="26"/>
          <w:lang w:val="en-US" w:eastAsia="en-US"/>
        </w:rPr>
        <w:t>MSOffice</w:t>
      </w:r>
      <w:r w:rsidRPr="002732DE">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732DE">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2DF4DDA" w14:textId="77777777" w:rsidR="00B34E5F" w:rsidRPr="002732DE" w:rsidRDefault="00B34E5F" w:rsidP="00A80D0E">
      <w:pPr>
        <w:ind w:firstLine="709"/>
        <w:jc w:val="both"/>
        <w:rPr>
          <w:rFonts w:eastAsia="Calibri"/>
          <w:sz w:val="26"/>
          <w:szCs w:val="26"/>
          <w:lang w:eastAsia="en-US"/>
        </w:rPr>
      </w:pPr>
      <w:r w:rsidRPr="002732DE">
        <w:rPr>
          <w:rFonts w:eastAsia="Calibri"/>
          <w:sz w:val="26"/>
          <w:szCs w:val="26"/>
          <w:lang w:eastAsia="en-US"/>
        </w:rPr>
        <w:t xml:space="preserve">Табличная информация вставляется в материалы как таблица текстового процессора </w:t>
      </w:r>
      <w:r w:rsidRPr="002732DE">
        <w:rPr>
          <w:rFonts w:eastAsia="Calibri"/>
          <w:sz w:val="26"/>
          <w:szCs w:val="26"/>
          <w:lang w:val="en-US" w:eastAsia="en-US"/>
        </w:rPr>
        <w:t>MSWord</w:t>
      </w:r>
      <w:r w:rsidRPr="002732DE">
        <w:rPr>
          <w:rFonts w:eastAsia="Calibri"/>
          <w:sz w:val="26"/>
          <w:szCs w:val="26"/>
          <w:lang w:eastAsia="en-US"/>
        </w:rPr>
        <w:t xml:space="preserve"> или табличного процессора </w:t>
      </w:r>
      <w:proofErr w:type="spellStart"/>
      <w:r w:rsidRPr="002732DE">
        <w:rPr>
          <w:rFonts w:eastAsia="Calibri"/>
          <w:sz w:val="26"/>
          <w:szCs w:val="26"/>
          <w:lang w:val="en-US" w:eastAsia="en-US"/>
        </w:rPr>
        <w:t>MSExcel</w:t>
      </w:r>
      <w:proofErr w:type="spellEnd"/>
      <w:r w:rsidRPr="002732DE">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732DE">
          <w:rPr>
            <w:rFonts w:eastAsia="Calibri"/>
            <w:sz w:val="26"/>
            <w:szCs w:val="26"/>
            <w:lang w:eastAsia="en-US"/>
          </w:rPr>
          <w:t xml:space="preserve">18 </w:t>
        </w:r>
        <w:proofErr w:type="spellStart"/>
        <w:r w:rsidRPr="002732DE">
          <w:rPr>
            <w:rFonts w:eastAsia="Calibri"/>
            <w:sz w:val="26"/>
            <w:szCs w:val="26"/>
            <w:lang w:val="en-US" w:eastAsia="en-US"/>
          </w:rPr>
          <w:t>pt</w:t>
        </w:r>
      </w:smartTag>
      <w:proofErr w:type="spellEnd"/>
      <w:r w:rsidRPr="002732DE">
        <w:rPr>
          <w:rFonts w:eastAsia="Calibri"/>
          <w:sz w:val="26"/>
          <w:szCs w:val="26"/>
          <w:lang w:eastAsia="en-US"/>
        </w:rPr>
        <w:t>. Таблицы и диаграммы размещаются на светлом или белом фоне.</w:t>
      </w:r>
    </w:p>
    <w:p w14:paraId="1BBA5CB2" w14:textId="77777777" w:rsidR="00B34E5F" w:rsidRPr="002732DE" w:rsidRDefault="00B34E5F" w:rsidP="00A80D0E">
      <w:pPr>
        <w:ind w:firstLine="709"/>
        <w:jc w:val="both"/>
        <w:rPr>
          <w:color w:val="000000"/>
          <w:sz w:val="26"/>
          <w:szCs w:val="26"/>
        </w:rPr>
      </w:pPr>
      <w:r w:rsidRPr="002732D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82CA7E" w14:textId="77777777" w:rsidR="00B34E5F" w:rsidRPr="002732DE" w:rsidRDefault="00B34E5F" w:rsidP="00A80D0E">
      <w:pPr>
        <w:ind w:firstLine="709"/>
        <w:jc w:val="both"/>
        <w:rPr>
          <w:color w:val="000000"/>
          <w:sz w:val="26"/>
          <w:szCs w:val="26"/>
        </w:rPr>
      </w:pPr>
      <w:r w:rsidRPr="002732D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9F1598" w14:textId="77777777" w:rsidR="00B34E5F" w:rsidRPr="002732DE" w:rsidRDefault="00B34E5F" w:rsidP="00A80D0E">
      <w:pPr>
        <w:ind w:firstLine="709"/>
        <w:jc w:val="both"/>
        <w:rPr>
          <w:color w:val="000000"/>
          <w:sz w:val="26"/>
          <w:szCs w:val="26"/>
        </w:rPr>
      </w:pPr>
      <w:r w:rsidRPr="002732DE">
        <w:rPr>
          <w:color w:val="000000"/>
          <w:sz w:val="26"/>
          <w:szCs w:val="26"/>
        </w:rPr>
        <w:t xml:space="preserve">Для показа файл презентации необходимо сохранить в формате «Демонстрация </w:t>
      </w:r>
      <w:proofErr w:type="spellStart"/>
      <w:r w:rsidRPr="002732DE">
        <w:rPr>
          <w:color w:val="000000"/>
          <w:sz w:val="26"/>
          <w:szCs w:val="26"/>
        </w:rPr>
        <w:t>PowerPоint</w:t>
      </w:r>
      <w:proofErr w:type="spellEnd"/>
      <w:r w:rsidRPr="002732DE">
        <w:rPr>
          <w:color w:val="000000"/>
          <w:sz w:val="26"/>
          <w:szCs w:val="26"/>
        </w:rPr>
        <w:t xml:space="preserve">» (Файл — Сохранить как — Тип файла — Демонстрация </w:t>
      </w:r>
      <w:proofErr w:type="spellStart"/>
      <w:r w:rsidRPr="002732DE">
        <w:rPr>
          <w:color w:val="000000"/>
          <w:sz w:val="26"/>
          <w:szCs w:val="26"/>
        </w:rPr>
        <w:t>PowerPоint</w:t>
      </w:r>
      <w:proofErr w:type="spellEnd"/>
      <w:r w:rsidRPr="002732DE">
        <w:rPr>
          <w:color w:val="000000"/>
          <w:sz w:val="26"/>
          <w:szCs w:val="26"/>
        </w:rPr>
        <w:t>). В этом случае презентация автоматически открывается в режиме полноэкранного показа (</w:t>
      </w:r>
      <w:proofErr w:type="spellStart"/>
      <w:r w:rsidRPr="002732DE">
        <w:rPr>
          <w:color w:val="000000"/>
          <w:sz w:val="26"/>
          <w:szCs w:val="26"/>
        </w:rPr>
        <w:t>slideshow</w:t>
      </w:r>
      <w:proofErr w:type="spellEnd"/>
      <w:r w:rsidRPr="002732DE">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250C4F8C" w14:textId="77777777" w:rsidR="00B34E5F" w:rsidRPr="002732DE" w:rsidRDefault="00B34E5F" w:rsidP="00A80D0E">
      <w:pPr>
        <w:ind w:firstLine="709"/>
        <w:jc w:val="both"/>
        <w:rPr>
          <w:snapToGrid w:val="0"/>
          <w:sz w:val="26"/>
          <w:szCs w:val="26"/>
        </w:rPr>
      </w:pPr>
      <w:r w:rsidRPr="002732DE">
        <w:rPr>
          <w:snapToGrid w:val="0"/>
          <w:sz w:val="26"/>
          <w:szCs w:val="26"/>
        </w:rPr>
        <w:t>После подготовки презентации полезно проконтролировать себя вопросами:</w:t>
      </w:r>
    </w:p>
    <w:p w14:paraId="645473D7" w14:textId="77777777" w:rsidR="00B34E5F" w:rsidRPr="002732DE" w:rsidRDefault="00B34E5F" w:rsidP="00A80D0E">
      <w:pPr>
        <w:numPr>
          <w:ilvl w:val="0"/>
          <w:numId w:val="23"/>
        </w:numPr>
        <w:tabs>
          <w:tab w:val="num" w:pos="338"/>
        </w:tabs>
        <w:ind w:left="0" w:firstLine="709"/>
        <w:jc w:val="both"/>
        <w:rPr>
          <w:rFonts w:eastAsia="Calibri"/>
          <w:sz w:val="26"/>
          <w:szCs w:val="26"/>
          <w:lang w:eastAsia="en-US"/>
        </w:rPr>
      </w:pPr>
      <w:r w:rsidRPr="002732DE">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16ECF1F9" w14:textId="77777777" w:rsidR="00B34E5F" w:rsidRPr="002732DE" w:rsidRDefault="00B34E5F" w:rsidP="00A80D0E">
      <w:pPr>
        <w:numPr>
          <w:ilvl w:val="0"/>
          <w:numId w:val="23"/>
        </w:numPr>
        <w:ind w:left="0" w:firstLine="709"/>
        <w:jc w:val="both"/>
        <w:rPr>
          <w:rFonts w:eastAsia="Calibri"/>
          <w:sz w:val="26"/>
          <w:szCs w:val="26"/>
          <w:lang w:eastAsia="en-US"/>
        </w:rPr>
      </w:pPr>
      <w:r w:rsidRPr="002732DE">
        <w:rPr>
          <w:rFonts w:eastAsia="Calibri"/>
          <w:sz w:val="26"/>
          <w:szCs w:val="26"/>
          <w:lang w:eastAsia="en-US"/>
        </w:rPr>
        <w:t>к каким особенностям объекта презентации удалось привлечь внимание аудитории?</w:t>
      </w:r>
    </w:p>
    <w:p w14:paraId="1B0BA265" w14:textId="77777777" w:rsidR="00B34E5F" w:rsidRPr="002732DE" w:rsidRDefault="00B34E5F" w:rsidP="00A80D0E">
      <w:pPr>
        <w:numPr>
          <w:ilvl w:val="0"/>
          <w:numId w:val="23"/>
        </w:numPr>
        <w:ind w:left="0" w:firstLine="709"/>
        <w:jc w:val="both"/>
        <w:rPr>
          <w:rFonts w:eastAsia="Calibri"/>
          <w:sz w:val="26"/>
          <w:szCs w:val="26"/>
          <w:lang w:eastAsia="en-US"/>
        </w:rPr>
      </w:pPr>
      <w:r w:rsidRPr="002732DE">
        <w:rPr>
          <w:rFonts w:eastAsia="Calibri"/>
          <w:sz w:val="26"/>
          <w:szCs w:val="26"/>
          <w:lang w:eastAsia="en-US"/>
        </w:rPr>
        <w:t xml:space="preserve">не отвлекает ли созданная презентация от устного выступления? </w:t>
      </w:r>
    </w:p>
    <w:p w14:paraId="7C058B77" w14:textId="1C94DA81" w:rsidR="00B34E5F" w:rsidRDefault="00B34E5F" w:rsidP="00A80D0E">
      <w:pPr>
        <w:snapToGrid w:val="0"/>
        <w:ind w:firstLine="709"/>
        <w:jc w:val="both"/>
        <w:rPr>
          <w:rFonts w:eastAsia="Calibri"/>
          <w:sz w:val="26"/>
          <w:szCs w:val="26"/>
          <w:lang w:eastAsia="en-US"/>
        </w:rPr>
      </w:pPr>
      <w:r w:rsidRPr="002732DE">
        <w:rPr>
          <w:rFonts w:eastAsia="Calibri"/>
          <w:sz w:val="26"/>
          <w:szCs w:val="26"/>
          <w:lang w:eastAsia="en-US"/>
        </w:rPr>
        <w:t>После подготовки презентации необходима репетиция выступления.</w:t>
      </w:r>
    </w:p>
    <w:p w14:paraId="158F511F" w14:textId="77777777" w:rsidR="00BC00EC" w:rsidRDefault="00BC00EC" w:rsidP="00A80D0E">
      <w:pPr>
        <w:snapToGrid w:val="0"/>
        <w:ind w:firstLine="709"/>
        <w:jc w:val="both"/>
        <w:rPr>
          <w:rFonts w:eastAsia="Calibri"/>
          <w:sz w:val="26"/>
          <w:szCs w:val="26"/>
          <w:lang w:eastAsia="en-US"/>
        </w:rPr>
      </w:pPr>
    </w:p>
    <w:p w14:paraId="5A1341B1" w14:textId="77777777" w:rsidR="00BC00EC" w:rsidRPr="00BC00EC" w:rsidRDefault="00BC00EC" w:rsidP="00BC00EC">
      <w:pPr>
        <w:widowControl w:val="0"/>
        <w:jc w:val="center"/>
        <w:rPr>
          <w:b/>
          <w:color w:val="000000"/>
          <w:sz w:val="26"/>
          <w:szCs w:val="26"/>
          <w:lang w:bidi="ru-RU"/>
        </w:rPr>
      </w:pPr>
      <w:r w:rsidRPr="00BC00EC">
        <w:rPr>
          <w:b/>
          <w:color w:val="000000"/>
          <w:sz w:val="26"/>
          <w:szCs w:val="26"/>
          <w:lang w:bidi="ru-RU"/>
        </w:rPr>
        <w:lastRenderedPageBreak/>
        <w:t>Самостоятельная работа студентов при решении задач</w:t>
      </w:r>
    </w:p>
    <w:p w14:paraId="2FCC1365" w14:textId="77777777" w:rsidR="00BC00EC" w:rsidRPr="00BC00EC" w:rsidRDefault="00BC00EC" w:rsidP="00BC00EC">
      <w:pPr>
        <w:widowControl w:val="0"/>
        <w:jc w:val="center"/>
        <w:rPr>
          <w:b/>
          <w:color w:val="000000"/>
          <w:sz w:val="26"/>
          <w:szCs w:val="26"/>
          <w:lang w:bidi="ru-RU"/>
        </w:rPr>
      </w:pPr>
    </w:p>
    <w:p w14:paraId="4310D957" w14:textId="71F32E44" w:rsidR="00BC00EC" w:rsidRPr="00BC00EC" w:rsidRDefault="00BC00EC" w:rsidP="00BC00EC">
      <w:pPr>
        <w:widowControl w:val="0"/>
        <w:ind w:firstLine="709"/>
        <w:jc w:val="both"/>
        <w:rPr>
          <w:color w:val="000000"/>
          <w:sz w:val="26"/>
          <w:szCs w:val="26"/>
          <w:lang w:bidi="ru-RU"/>
        </w:rPr>
      </w:pPr>
      <w:r w:rsidRPr="00BC00EC">
        <w:rPr>
          <w:color w:val="000000"/>
          <w:sz w:val="26"/>
          <w:szCs w:val="26"/>
          <w:lang w:bidi="ru-RU"/>
        </w:rPr>
        <w:t xml:space="preserve">В процессе изучения </w:t>
      </w:r>
      <w:r>
        <w:rPr>
          <w:color w:val="000000"/>
          <w:sz w:val="26"/>
          <w:szCs w:val="26"/>
          <w:lang w:bidi="ru-RU"/>
        </w:rPr>
        <w:t xml:space="preserve">химии </w:t>
      </w:r>
      <w:r w:rsidRPr="00BC00EC">
        <w:rPr>
          <w:color w:val="000000"/>
          <w:sz w:val="26"/>
          <w:szCs w:val="26"/>
          <w:lang w:bidi="ru-RU"/>
        </w:rPr>
        <w:t xml:space="preserve">наряду с некоторыми теоретическими сведениями студенты овладевают и закрепляют способы решения задач. Обычно с такими способами знакомит сам преподаватель, показывая решение задач по темам. Наиболее эффективным при этом является такой подход, при котором преподаватель раскрывает перед студентами технологию решения задачи, показывает, чем мотивировано применение некоторого метода решения, чем обусловлен выбор того или иного пути. </w:t>
      </w:r>
    </w:p>
    <w:p w14:paraId="786EBBAA" w14:textId="77777777" w:rsidR="00BC00EC" w:rsidRPr="00BC00EC" w:rsidRDefault="00BC00EC" w:rsidP="00BC00EC">
      <w:pPr>
        <w:widowControl w:val="0"/>
        <w:ind w:firstLine="709"/>
        <w:jc w:val="both"/>
        <w:rPr>
          <w:color w:val="000000"/>
          <w:sz w:val="26"/>
          <w:szCs w:val="26"/>
          <w:lang w:bidi="ru-RU"/>
        </w:rPr>
      </w:pPr>
      <w:r w:rsidRPr="00BC00EC">
        <w:rPr>
          <w:color w:val="000000"/>
          <w:sz w:val="26"/>
          <w:szCs w:val="26"/>
          <w:lang w:bidi="ru-RU"/>
        </w:rPr>
        <w:t>Работа над задачей тоже может быть полностью самостоятельной работой студентов. Она преследует несколько целей:</w:t>
      </w:r>
    </w:p>
    <w:p w14:paraId="4B225986" w14:textId="77777777" w:rsidR="00BC00EC" w:rsidRPr="00BC00EC" w:rsidRDefault="00BC00EC" w:rsidP="00BC00EC">
      <w:pPr>
        <w:widowControl w:val="0"/>
        <w:numPr>
          <w:ilvl w:val="0"/>
          <w:numId w:val="49"/>
        </w:numPr>
        <w:tabs>
          <w:tab w:val="num" w:pos="993"/>
        </w:tabs>
        <w:ind w:firstLine="709"/>
        <w:jc w:val="both"/>
        <w:rPr>
          <w:color w:val="000000"/>
          <w:sz w:val="26"/>
          <w:szCs w:val="26"/>
          <w:lang w:bidi="ru-RU"/>
        </w:rPr>
      </w:pPr>
      <w:r w:rsidRPr="00BC00EC">
        <w:rPr>
          <w:color w:val="000000"/>
          <w:sz w:val="26"/>
          <w:szCs w:val="26"/>
          <w:lang w:bidi="ru-RU"/>
        </w:rPr>
        <w:t xml:space="preserve"> продолжить формирование умений самостоятельно изучать текст, который в данном случае представляет собой задачу;</w:t>
      </w:r>
    </w:p>
    <w:p w14:paraId="7FD151C0" w14:textId="77777777" w:rsidR="00BC00EC" w:rsidRPr="00BC00EC" w:rsidRDefault="00BC00EC" w:rsidP="00BC00EC">
      <w:pPr>
        <w:widowControl w:val="0"/>
        <w:numPr>
          <w:ilvl w:val="0"/>
          <w:numId w:val="49"/>
        </w:numPr>
        <w:tabs>
          <w:tab w:val="num" w:pos="993"/>
        </w:tabs>
        <w:ind w:firstLine="709"/>
        <w:jc w:val="both"/>
        <w:rPr>
          <w:color w:val="000000"/>
          <w:sz w:val="26"/>
          <w:szCs w:val="26"/>
          <w:lang w:bidi="ru-RU"/>
        </w:rPr>
      </w:pPr>
      <w:r w:rsidRPr="00BC00EC">
        <w:rPr>
          <w:color w:val="000000"/>
          <w:sz w:val="26"/>
          <w:szCs w:val="26"/>
          <w:lang w:bidi="ru-RU"/>
        </w:rPr>
        <w:t xml:space="preserve"> обучить рассуждениям;</w:t>
      </w:r>
    </w:p>
    <w:p w14:paraId="1C3A3E6B" w14:textId="77777777" w:rsidR="00BC00EC" w:rsidRPr="00BC00EC" w:rsidRDefault="00BC00EC" w:rsidP="00BC00EC">
      <w:pPr>
        <w:widowControl w:val="0"/>
        <w:numPr>
          <w:ilvl w:val="0"/>
          <w:numId w:val="49"/>
        </w:numPr>
        <w:tabs>
          <w:tab w:val="num" w:pos="993"/>
        </w:tabs>
        <w:ind w:firstLine="709"/>
        <w:jc w:val="both"/>
        <w:rPr>
          <w:color w:val="000000"/>
          <w:sz w:val="26"/>
          <w:szCs w:val="26"/>
          <w:lang w:bidi="ru-RU"/>
        </w:rPr>
      </w:pPr>
      <w:r w:rsidRPr="00BC00EC">
        <w:rPr>
          <w:color w:val="000000"/>
          <w:sz w:val="26"/>
          <w:szCs w:val="26"/>
          <w:lang w:bidi="ru-RU"/>
        </w:rPr>
        <w:t xml:space="preserve"> обучить оформлению решения задач. К тому же студенты будут знать, что у них имеется образец рассуждений и оформления задачи, к которому они могут обратиться при решении другой задачи или при проверке правильности своего решения.</w:t>
      </w:r>
    </w:p>
    <w:p w14:paraId="01795888" w14:textId="77777777" w:rsidR="00BC00EC" w:rsidRPr="00BC00EC" w:rsidRDefault="00BC00EC" w:rsidP="00BC00EC">
      <w:pPr>
        <w:widowControl w:val="0"/>
        <w:ind w:firstLine="709"/>
        <w:jc w:val="both"/>
        <w:rPr>
          <w:color w:val="000000"/>
          <w:sz w:val="26"/>
          <w:szCs w:val="26"/>
          <w:lang w:bidi="ru-RU"/>
        </w:rPr>
      </w:pPr>
      <w:r w:rsidRPr="00BC00EC">
        <w:rPr>
          <w:color w:val="000000"/>
          <w:sz w:val="26"/>
          <w:szCs w:val="26"/>
          <w:lang w:bidi="ru-RU"/>
        </w:rPr>
        <w:t xml:space="preserve">Непременным условием усвоения новых теоретических сведений и овладения новыми приемами решения задач является выполнение студентами тренировочных упражнений, в ходе которого приобретенные знания становятся полным достоянием студентов. Как известно, существуют две формы организации такой тренировочной работы – фронтальная работа и самостоятельная работа. Фронтальная работа на уроках математики – это традиционная, давно сложившаяся форма. Схематически ее можно описать так: один из студентов выполняет задание на доске, остальные выполняют это же задание в тетрадях. Самостоятельная работа студентов на уроке состоит в выполнении без помощи преподавателя и товарищей  задания. </w:t>
      </w:r>
    </w:p>
    <w:p w14:paraId="2745FBBA" w14:textId="77777777" w:rsidR="00BC00EC" w:rsidRPr="00BC00EC" w:rsidRDefault="00BC00EC" w:rsidP="00BC00EC">
      <w:pPr>
        <w:widowControl w:val="0"/>
        <w:ind w:firstLine="709"/>
        <w:jc w:val="both"/>
        <w:rPr>
          <w:color w:val="000000"/>
          <w:sz w:val="26"/>
          <w:szCs w:val="26"/>
          <w:lang w:bidi="ru-RU"/>
        </w:rPr>
      </w:pPr>
      <w:r w:rsidRPr="00BC00EC">
        <w:rPr>
          <w:color w:val="000000"/>
          <w:sz w:val="26"/>
          <w:szCs w:val="26"/>
          <w:lang w:bidi="ru-RU"/>
        </w:rPr>
        <w:t>Большие возможности для подготовки студентов к творческому труду и самостоятельному пополнению знаний имеет самостоятельное выполнение заданий. В этом случае студент без какой-либо помощи должен наметить пути решения, правильно выполнить все построения, преобразования, вычисления и т. п. В таком случае мысль студента работает наиболее интенсивно. Он приобретает практический навык работы в ситуации, с которой ему неоднократно придется сталкиваться в последующей трудовой деятельности. Вместе с тем самостоятельная работа студентов на уроках математики имеет и свои недостатки. Усилия студента могут оказаться напрасными и не привести к результату, если он недостаточно подготовлен к решению поставленной задачи. Студент не слышит комментариев к решению, а рассуждения, которые он проводит мысленно, могут быть не всегда правильными и достаточно полными, причем возможности обнаружить это студент не имеет. Вообще при самостоятельном выполнении заданий мыслительные процессы не могут быть проконтролированы преподавателем. Поэтому даже верный ответ может оказаться случайным. Исправление ошибок, допущенных при самостоятельной работе, происходит в ходе ее проверки по окончании всей работы. Поэтому, выполняя упражнение самостоятельно, студент, не усвоивший материал, может повторять одну и ту же ошибку от примера к примеру и невольно закрепить неправильный алгоритм.</w:t>
      </w:r>
    </w:p>
    <w:p w14:paraId="42D6C964" w14:textId="77777777" w:rsidR="00BC00EC" w:rsidRPr="00BC00EC" w:rsidRDefault="00BC00EC" w:rsidP="00BC00EC">
      <w:pPr>
        <w:widowControl w:val="0"/>
        <w:ind w:firstLine="709"/>
        <w:jc w:val="both"/>
        <w:rPr>
          <w:rFonts w:eastAsia="Adobe Fangsong Std R"/>
          <w:color w:val="000000"/>
          <w:sz w:val="26"/>
          <w:szCs w:val="26"/>
          <w:lang w:bidi="ru-RU"/>
        </w:rPr>
      </w:pPr>
      <w:r w:rsidRPr="00BC00EC">
        <w:rPr>
          <w:rFonts w:eastAsia="Adobe Fangsong Std R"/>
          <w:color w:val="000000"/>
          <w:sz w:val="26"/>
          <w:szCs w:val="26"/>
          <w:lang w:bidi="ru-RU"/>
        </w:rPr>
        <w:t xml:space="preserve">Самостоятельная работа над учебным материалом состоит из следующих элементов:  </w:t>
      </w:r>
    </w:p>
    <w:p w14:paraId="44F8D6DC" w14:textId="77777777" w:rsidR="00BC00EC" w:rsidRPr="00BC00EC" w:rsidRDefault="00BC00EC" w:rsidP="00BC00EC">
      <w:pPr>
        <w:widowControl w:val="0"/>
        <w:numPr>
          <w:ilvl w:val="0"/>
          <w:numId w:val="48"/>
        </w:numPr>
        <w:ind w:left="0"/>
        <w:jc w:val="both"/>
        <w:rPr>
          <w:rFonts w:eastAsia="Adobe Fangsong Std R"/>
          <w:color w:val="000000"/>
          <w:sz w:val="26"/>
          <w:szCs w:val="26"/>
          <w:lang w:bidi="ru-RU"/>
        </w:rPr>
      </w:pPr>
      <w:r w:rsidRPr="00BC00EC">
        <w:rPr>
          <w:rFonts w:eastAsia="Adobe Fangsong Std R"/>
          <w:color w:val="000000"/>
          <w:sz w:val="26"/>
          <w:szCs w:val="26"/>
          <w:lang w:bidi="ru-RU"/>
        </w:rPr>
        <w:lastRenderedPageBreak/>
        <w:t>Изучение материала по учебнику.</w:t>
      </w:r>
    </w:p>
    <w:p w14:paraId="195789B2" w14:textId="77777777" w:rsidR="00BC00EC" w:rsidRPr="00BC00EC" w:rsidRDefault="00BC00EC" w:rsidP="00BC00EC">
      <w:pPr>
        <w:widowControl w:val="0"/>
        <w:numPr>
          <w:ilvl w:val="0"/>
          <w:numId w:val="48"/>
        </w:numPr>
        <w:ind w:left="0"/>
        <w:jc w:val="both"/>
        <w:rPr>
          <w:rFonts w:eastAsia="Adobe Fangsong Std R"/>
          <w:color w:val="000000"/>
          <w:sz w:val="26"/>
          <w:szCs w:val="26"/>
          <w:lang w:bidi="ru-RU"/>
        </w:rPr>
      </w:pPr>
      <w:r w:rsidRPr="00BC00EC">
        <w:rPr>
          <w:rFonts w:eastAsia="Adobe Fangsong Std R"/>
          <w:color w:val="000000"/>
          <w:sz w:val="26"/>
          <w:szCs w:val="26"/>
          <w:lang w:bidi="ru-RU"/>
        </w:rPr>
        <w:t>Выполнение еженедельных домашних заданий.</w:t>
      </w:r>
    </w:p>
    <w:p w14:paraId="4E4A27FD" w14:textId="77777777" w:rsidR="00BC00EC" w:rsidRPr="00BC00EC" w:rsidRDefault="00BC00EC" w:rsidP="00BC00EC">
      <w:pPr>
        <w:widowControl w:val="0"/>
        <w:numPr>
          <w:ilvl w:val="0"/>
          <w:numId w:val="48"/>
        </w:numPr>
        <w:ind w:left="0"/>
        <w:jc w:val="both"/>
        <w:rPr>
          <w:rFonts w:eastAsia="Adobe Fangsong Std R"/>
          <w:color w:val="000000"/>
          <w:sz w:val="26"/>
          <w:szCs w:val="26"/>
          <w:lang w:bidi="ru-RU"/>
        </w:rPr>
      </w:pPr>
      <w:r w:rsidRPr="00BC00EC">
        <w:rPr>
          <w:rFonts w:eastAsia="Adobe Fangsong Std R"/>
          <w:color w:val="000000"/>
          <w:sz w:val="26"/>
          <w:szCs w:val="26"/>
          <w:lang w:bidi="ru-RU"/>
        </w:rPr>
        <w:t>Выполнение внеаудиторной самостоятельной работы (ВСР).</w:t>
      </w:r>
    </w:p>
    <w:p w14:paraId="0DECE2D7" w14:textId="77777777" w:rsidR="00BC00EC" w:rsidRPr="00BC00EC" w:rsidRDefault="00BC00EC" w:rsidP="00BC00EC">
      <w:pPr>
        <w:widowControl w:val="0"/>
        <w:ind w:firstLine="709"/>
        <w:jc w:val="both"/>
        <w:rPr>
          <w:rFonts w:eastAsia="Adobe Fangsong Std R"/>
          <w:color w:val="000000"/>
          <w:sz w:val="26"/>
          <w:szCs w:val="26"/>
          <w:lang w:bidi="ru-RU"/>
        </w:rPr>
      </w:pPr>
      <w:r w:rsidRPr="00BC00EC">
        <w:rPr>
          <w:rFonts w:eastAsia="Adobe Fangsong Std R"/>
          <w:color w:val="000000"/>
          <w:sz w:val="26"/>
          <w:szCs w:val="26"/>
          <w:lang w:bidi="ru-RU"/>
        </w:rPr>
        <w:t xml:space="preserve">В методических рекомендациях Вам предлагается перечень внеаудиторных самостоятельных работ, которые вы должны выполнить в течение учебного года.  </w:t>
      </w:r>
    </w:p>
    <w:p w14:paraId="53C701FC" w14:textId="77777777" w:rsidR="00BC00EC" w:rsidRPr="00BC00EC" w:rsidRDefault="00BC00EC" w:rsidP="00BC00EC">
      <w:pPr>
        <w:widowControl w:val="0"/>
        <w:ind w:firstLine="709"/>
        <w:jc w:val="both"/>
        <w:rPr>
          <w:rFonts w:eastAsia="Adobe Fangsong Std R"/>
          <w:color w:val="000000"/>
          <w:sz w:val="26"/>
          <w:szCs w:val="26"/>
          <w:lang w:bidi="ru-RU"/>
        </w:rPr>
      </w:pPr>
      <w:r w:rsidRPr="00BC00EC">
        <w:rPr>
          <w:rFonts w:eastAsia="Adobe Fangsong Std R"/>
          <w:color w:val="000000"/>
          <w:sz w:val="26"/>
          <w:szCs w:val="26"/>
          <w:lang w:bidi="ru-RU"/>
        </w:rPr>
        <w:t xml:space="preserve">При выполнении (ВСР)  обучающийся  может обращаться к преподавателю для получения консультации. </w:t>
      </w:r>
    </w:p>
    <w:p w14:paraId="7BC44392" w14:textId="77777777" w:rsidR="00B34E5F" w:rsidRDefault="00B34E5F" w:rsidP="00A80D0E">
      <w:pPr>
        <w:snapToGrid w:val="0"/>
        <w:ind w:firstLine="709"/>
        <w:jc w:val="both"/>
        <w:rPr>
          <w:rFonts w:eastAsia="Calibri"/>
          <w:sz w:val="26"/>
          <w:szCs w:val="26"/>
          <w:lang w:eastAsia="en-US"/>
        </w:rPr>
      </w:pPr>
    </w:p>
    <w:p w14:paraId="62C5BBA3" w14:textId="317E6244" w:rsidR="00B34E5F" w:rsidRPr="007254EB" w:rsidRDefault="00B34E5F" w:rsidP="00A80D0E">
      <w:pPr>
        <w:pStyle w:val="a7"/>
        <w:numPr>
          <w:ilvl w:val="0"/>
          <w:numId w:val="18"/>
        </w:numPr>
        <w:spacing w:line="240" w:lineRule="auto"/>
        <w:contextualSpacing/>
        <w:jc w:val="center"/>
        <w:rPr>
          <w:rFonts w:ascii="Times New Roman" w:hAnsi="Times New Roman" w:cs="Times New Roman"/>
          <w:bCs/>
          <w:sz w:val="26"/>
          <w:szCs w:val="26"/>
          <w:lang w:eastAsia="en-US"/>
        </w:rPr>
      </w:pPr>
      <w:r w:rsidRPr="000517BA">
        <w:rPr>
          <w:rFonts w:ascii="Times New Roman" w:hAnsi="Times New Roman" w:cs="Times New Roman"/>
          <w:b/>
          <w:sz w:val="26"/>
          <w:szCs w:val="26"/>
          <w:lang w:eastAsia="en-US"/>
        </w:rPr>
        <w:t xml:space="preserve">Критерии оценивания выполненных заданий </w:t>
      </w:r>
    </w:p>
    <w:p w14:paraId="36E6F149" w14:textId="4A0877A1" w:rsidR="007254EB" w:rsidRDefault="007254EB" w:rsidP="007254EB">
      <w:pPr>
        <w:ind w:firstLine="720"/>
        <w:jc w:val="center"/>
        <w:rPr>
          <w:rFonts w:eastAsia="Calibri"/>
          <w:b/>
          <w:sz w:val="26"/>
          <w:szCs w:val="26"/>
          <w:lang w:eastAsia="en-US"/>
        </w:rPr>
      </w:pPr>
      <w:r>
        <w:rPr>
          <w:rFonts w:eastAsia="Calibri"/>
          <w:b/>
          <w:sz w:val="26"/>
          <w:szCs w:val="26"/>
          <w:lang w:eastAsia="en-US"/>
        </w:rPr>
        <w:t>4.1 Критерии оценивания реферата</w:t>
      </w:r>
    </w:p>
    <w:p w14:paraId="56BC4F9A" w14:textId="08D38D78" w:rsidR="00B34E5F" w:rsidRPr="000517BA" w:rsidRDefault="00B34E5F" w:rsidP="007254EB">
      <w:pPr>
        <w:ind w:firstLine="720"/>
        <w:rPr>
          <w:rFonts w:eastAsia="Calibri"/>
          <w:b/>
          <w:sz w:val="26"/>
          <w:szCs w:val="26"/>
          <w:lang w:eastAsia="en-US"/>
        </w:rPr>
      </w:pPr>
      <w:r w:rsidRPr="000517BA">
        <w:rPr>
          <w:rFonts w:eastAsia="Calibri"/>
          <w:b/>
          <w:sz w:val="26"/>
          <w:szCs w:val="26"/>
          <w:lang w:eastAsia="en-US"/>
        </w:rPr>
        <w:t>Реферат оценивается по системе:</w:t>
      </w:r>
    </w:p>
    <w:p w14:paraId="1146BCA9" w14:textId="77777777" w:rsidR="00B34E5F" w:rsidRPr="000517BA" w:rsidRDefault="00B34E5F" w:rsidP="00A80D0E">
      <w:pPr>
        <w:shd w:val="clear" w:color="auto" w:fill="FFFFFF"/>
        <w:tabs>
          <w:tab w:val="left" w:pos="5983"/>
        </w:tabs>
        <w:ind w:firstLine="720"/>
        <w:jc w:val="both"/>
        <w:rPr>
          <w:rFonts w:eastAsia="Calibri"/>
          <w:sz w:val="26"/>
          <w:szCs w:val="26"/>
          <w:lang w:eastAsia="en-US"/>
        </w:rPr>
      </w:pPr>
      <w:r w:rsidRPr="000517BA">
        <w:rPr>
          <w:rFonts w:eastAsia="Calibri"/>
          <w:color w:val="000000"/>
          <w:sz w:val="26"/>
          <w:szCs w:val="26"/>
          <w:lang w:eastAsia="en-US"/>
        </w:rPr>
        <w:t xml:space="preserve">Оценка "отлично"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1C06095" w14:textId="77777777" w:rsidR="00B34E5F" w:rsidRPr="000517BA" w:rsidRDefault="00B34E5F" w:rsidP="00A80D0E">
      <w:pPr>
        <w:shd w:val="clear" w:color="auto" w:fill="FFFFFF"/>
        <w:tabs>
          <w:tab w:val="left" w:pos="5983"/>
        </w:tabs>
        <w:ind w:firstLine="720"/>
        <w:jc w:val="both"/>
        <w:rPr>
          <w:color w:val="000000"/>
          <w:sz w:val="26"/>
          <w:szCs w:val="26"/>
        </w:rPr>
      </w:pPr>
      <w:r w:rsidRPr="000517BA">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C460F05" w14:textId="77777777" w:rsidR="00B34E5F" w:rsidRPr="000517BA" w:rsidRDefault="00B34E5F" w:rsidP="00A80D0E">
      <w:pPr>
        <w:shd w:val="clear" w:color="auto" w:fill="FFFFFF"/>
        <w:ind w:firstLine="720"/>
        <w:jc w:val="both"/>
        <w:rPr>
          <w:rFonts w:eastAsia="Calibri"/>
          <w:sz w:val="26"/>
          <w:szCs w:val="26"/>
          <w:lang w:eastAsia="en-US"/>
        </w:rPr>
      </w:pPr>
      <w:r w:rsidRPr="000517BA">
        <w:rPr>
          <w:rFonts w:eastAsia="Calibri"/>
          <w:color w:val="000000"/>
          <w:sz w:val="26"/>
          <w:szCs w:val="26"/>
          <w:lang w:eastAsia="en-US"/>
        </w:rPr>
        <w:t xml:space="preserve">Оценка "удовлетворительно"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6BAF2F5" w14:textId="77777777" w:rsidR="00B34E5F" w:rsidRPr="000517BA" w:rsidRDefault="00B34E5F" w:rsidP="00A80D0E">
      <w:pPr>
        <w:shd w:val="clear" w:color="auto" w:fill="FFFFFF"/>
        <w:ind w:firstLine="720"/>
        <w:jc w:val="both"/>
        <w:rPr>
          <w:rFonts w:eastAsia="Calibri"/>
          <w:color w:val="000000"/>
          <w:sz w:val="26"/>
          <w:szCs w:val="26"/>
          <w:lang w:eastAsia="en-US"/>
        </w:rPr>
      </w:pPr>
      <w:r w:rsidRPr="000517BA">
        <w:rPr>
          <w:rFonts w:eastAsia="Calibri"/>
          <w:color w:val="000000"/>
          <w:sz w:val="26"/>
          <w:szCs w:val="26"/>
          <w:lang w:eastAsia="en-US"/>
        </w:rPr>
        <w:t xml:space="preserve">Оценка "неудовлетворительно"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D076710" w14:textId="77777777" w:rsidR="00B34E5F" w:rsidRPr="000517BA" w:rsidRDefault="00B34E5F" w:rsidP="00A80D0E">
      <w:pPr>
        <w:ind w:firstLine="720"/>
        <w:jc w:val="both"/>
        <w:rPr>
          <w:rFonts w:eastAsia="Calibri"/>
          <w:sz w:val="26"/>
          <w:szCs w:val="26"/>
          <w:lang w:eastAsia="en-US"/>
        </w:rPr>
      </w:pPr>
      <w:r w:rsidRPr="000517BA">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009A448" w14:textId="77777777" w:rsidR="00B34E5F" w:rsidRPr="000517BA" w:rsidRDefault="00B34E5F" w:rsidP="00A80D0E">
      <w:pPr>
        <w:ind w:left="1276"/>
        <w:rPr>
          <w:rFonts w:eastAsia="Calibri"/>
          <w:bCs/>
          <w:sz w:val="26"/>
          <w:szCs w:val="26"/>
          <w:lang w:eastAsia="en-US"/>
        </w:rPr>
      </w:pPr>
    </w:p>
    <w:p w14:paraId="1CB1D9DF" w14:textId="77777777" w:rsidR="007254EB" w:rsidRDefault="007254EB" w:rsidP="00A80D0E">
      <w:pPr>
        <w:rPr>
          <w:rFonts w:eastAsia="Calibri"/>
          <w:b/>
          <w:sz w:val="26"/>
          <w:szCs w:val="26"/>
          <w:lang w:eastAsia="en-US"/>
        </w:rPr>
      </w:pPr>
    </w:p>
    <w:p w14:paraId="4CF04555" w14:textId="12842CB7" w:rsidR="00B34E5F" w:rsidRPr="000517BA" w:rsidRDefault="007254EB" w:rsidP="007254EB">
      <w:pPr>
        <w:jc w:val="center"/>
        <w:rPr>
          <w:rFonts w:eastAsia="Calibri"/>
          <w:b/>
          <w:sz w:val="26"/>
          <w:szCs w:val="26"/>
          <w:lang w:eastAsia="en-US"/>
        </w:rPr>
      </w:pPr>
      <w:r>
        <w:rPr>
          <w:rFonts w:eastAsia="Calibri"/>
          <w:b/>
          <w:sz w:val="26"/>
          <w:szCs w:val="26"/>
          <w:lang w:eastAsia="en-US"/>
        </w:rPr>
        <w:t xml:space="preserve">4.2 </w:t>
      </w:r>
      <w:r w:rsidR="00B34E5F" w:rsidRPr="000517BA">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B34E5F" w:rsidRPr="000517BA" w14:paraId="3CB04BA4" w14:textId="77777777" w:rsidTr="00735D41">
        <w:trPr>
          <w:trHeight w:val="765"/>
        </w:trPr>
        <w:tc>
          <w:tcPr>
            <w:tcW w:w="2032" w:type="dxa"/>
            <w:vMerge w:val="restart"/>
          </w:tcPr>
          <w:p w14:paraId="38A0AC4A" w14:textId="77777777" w:rsidR="00B34E5F" w:rsidRPr="000517BA" w:rsidRDefault="00B34E5F" w:rsidP="00A80D0E">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45" w:type="dxa"/>
            <w:tcBorders>
              <w:bottom w:val="single" w:sz="4" w:space="0" w:color="auto"/>
            </w:tcBorders>
          </w:tcPr>
          <w:p w14:paraId="06FE67A1" w14:textId="77777777" w:rsidR="00B34E5F" w:rsidRPr="000517BA" w:rsidRDefault="00B34E5F" w:rsidP="00A80D0E">
            <w:pPr>
              <w:jc w:val="center"/>
              <w:rPr>
                <w:rFonts w:eastAsia="Calibri"/>
                <w:b/>
                <w:bCs/>
                <w:sz w:val="26"/>
                <w:szCs w:val="26"/>
                <w:lang w:eastAsia="en-US"/>
              </w:rPr>
            </w:pPr>
            <w:r w:rsidRPr="000517BA">
              <w:rPr>
                <w:rFonts w:eastAsia="Calibri"/>
                <w:b/>
                <w:bCs/>
                <w:sz w:val="26"/>
                <w:szCs w:val="26"/>
                <w:lang w:eastAsia="en-US"/>
              </w:rPr>
              <w:t>Работа выполнена</w:t>
            </w:r>
          </w:p>
          <w:p w14:paraId="68DA4FAC" w14:textId="77777777" w:rsidR="00B34E5F" w:rsidRPr="000517BA" w:rsidRDefault="00B34E5F" w:rsidP="00A80D0E">
            <w:pPr>
              <w:rPr>
                <w:rFonts w:eastAsia="Calibri"/>
                <w:b/>
                <w:bCs/>
                <w:sz w:val="26"/>
                <w:szCs w:val="26"/>
                <w:lang w:eastAsia="en-US"/>
              </w:rPr>
            </w:pPr>
          </w:p>
        </w:tc>
        <w:tc>
          <w:tcPr>
            <w:tcW w:w="2939" w:type="dxa"/>
            <w:tcBorders>
              <w:bottom w:val="single" w:sz="4" w:space="0" w:color="auto"/>
            </w:tcBorders>
          </w:tcPr>
          <w:p w14:paraId="1A2F5E91" w14:textId="77777777" w:rsidR="00B34E5F" w:rsidRPr="000517BA" w:rsidRDefault="00B34E5F" w:rsidP="00A80D0E">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083" w:type="dxa"/>
            <w:tcBorders>
              <w:bottom w:val="single" w:sz="4" w:space="0" w:color="auto"/>
            </w:tcBorders>
          </w:tcPr>
          <w:p w14:paraId="264B956D" w14:textId="77777777" w:rsidR="00B34E5F" w:rsidRPr="000517BA" w:rsidRDefault="00B34E5F" w:rsidP="00A80D0E">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B34E5F" w:rsidRPr="000517BA" w14:paraId="0A37F2C2" w14:textId="77777777" w:rsidTr="00735D41">
        <w:trPr>
          <w:trHeight w:val="555"/>
        </w:trPr>
        <w:tc>
          <w:tcPr>
            <w:tcW w:w="2032" w:type="dxa"/>
            <w:vMerge/>
          </w:tcPr>
          <w:p w14:paraId="5252B2A3" w14:textId="77777777" w:rsidR="00B34E5F" w:rsidRPr="000517BA" w:rsidRDefault="00B34E5F" w:rsidP="00A80D0E">
            <w:pPr>
              <w:jc w:val="center"/>
              <w:rPr>
                <w:rFonts w:eastAsia="Calibri"/>
                <w:b/>
                <w:bCs/>
                <w:sz w:val="26"/>
                <w:szCs w:val="26"/>
                <w:lang w:eastAsia="en-US"/>
              </w:rPr>
            </w:pPr>
          </w:p>
        </w:tc>
        <w:tc>
          <w:tcPr>
            <w:tcW w:w="2745" w:type="dxa"/>
            <w:tcBorders>
              <w:top w:val="single" w:sz="4" w:space="0" w:color="auto"/>
            </w:tcBorders>
          </w:tcPr>
          <w:p w14:paraId="499BEBCF" w14:textId="77777777" w:rsidR="00B34E5F" w:rsidRPr="000517BA" w:rsidRDefault="00B34E5F" w:rsidP="00A80D0E">
            <w:pPr>
              <w:rPr>
                <w:rFonts w:eastAsia="Calibri"/>
                <w:b/>
                <w:bCs/>
                <w:sz w:val="26"/>
                <w:szCs w:val="26"/>
                <w:lang w:eastAsia="en-US"/>
              </w:rPr>
            </w:pPr>
            <w:r w:rsidRPr="000517BA">
              <w:rPr>
                <w:rFonts w:eastAsia="Calibri"/>
                <w:b/>
                <w:bCs/>
                <w:sz w:val="26"/>
                <w:szCs w:val="26"/>
                <w:lang w:eastAsia="en-US"/>
              </w:rPr>
              <w:t>Оценка «5»</w:t>
            </w:r>
          </w:p>
        </w:tc>
        <w:tc>
          <w:tcPr>
            <w:tcW w:w="2939" w:type="dxa"/>
            <w:tcBorders>
              <w:top w:val="single" w:sz="4" w:space="0" w:color="auto"/>
            </w:tcBorders>
          </w:tcPr>
          <w:p w14:paraId="7DB240CF" w14:textId="77777777" w:rsidR="00B34E5F" w:rsidRPr="000517BA" w:rsidRDefault="00B34E5F" w:rsidP="00A80D0E">
            <w:pPr>
              <w:jc w:val="center"/>
              <w:rPr>
                <w:rFonts w:eastAsia="Calibri"/>
                <w:b/>
                <w:bCs/>
                <w:sz w:val="26"/>
                <w:szCs w:val="26"/>
                <w:lang w:eastAsia="en-US"/>
              </w:rPr>
            </w:pPr>
            <w:r w:rsidRPr="000517BA">
              <w:rPr>
                <w:rFonts w:eastAsia="Calibri"/>
                <w:b/>
                <w:bCs/>
                <w:sz w:val="26"/>
                <w:szCs w:val="26"/>
                <w:lang w:eastAsia="en-US"/>
              </w:rPr>
              <w:t>Оценка «3-4»</w:t>
            </w:r>
          </w:p>
        </w:tc>
        <w:tc>
          <w:tcPr>
            <w:tcW w:w="2083" w:type="dxa"/>
            <w:tcBorders>
              <w:top w:val="single" w:sz="4" w:space="0" w:color="auto"/>
            </w:tcBorders>
          </w:tcPr>
          <w:p w14:paraId="3A6D3285" w14:textId="77777777" w:rsidR="00B34E5F" w:rsidRPr="000517BA" w:rsidRDefault="00B34E5F" w:rsidP="00A80D0E">
            <w:pPr>
              <w:jc w:val="center"/>
              <w:rPr>
                <w:rFonts w:eastAsia="Calibri"/>
                <w:b/>
                <w:bCs/>
                <w:sz w:val="26"/>
                <w:szCs w:val="26"/>
                <w:lang w:eastAsia="en-US"/>
              </w:rPr>
            </w:pPr>
            <w:r w:rsidRPr="000517BA">
              <w:rPr>
                <w:rFonts w:eastAsia="Calibri"/>
                <w:b/>
                <w:bCs/>
                <w:sz w:val="26"/>
                <w:szCs w:val="26"/>
                <w:lang w:eastAsia="en-US"/>
              </w:rPr>
              <w:t>Оценка «2»</w:t>
            </w:r>
          </w:p>
        </w:tc>
      </w:tr>
      <w:tr w:rsidR="00B34E5F" w:rsidRPr="000517BA" w14:paraId="3FB2FD80" w14:textId="77777777" w:rsidTr="00735D41">
        <w:tc>
          <w:tcPr>
            <w:tcW w:w="2032" w:type="dxa"/>
          </w:tcPr>
          <w:p w14:paraId="1F68B92C" w14:textId="77777777" w:rsidR="00B34E5F" w:rsidRPr="000517BA" w:rsidRDefault="00B34E5F" w:rsidP="00A80D0E">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45" w:type="dxa"/>
          </w:tcPr>
          <w:p w14:paraId="0F948569" w14:textId="77777777" w:rsidR="00B34E5F" w:rsidRPr="000517BA" w:rsidRDefault="00B34E5F" w:rsidP="00A80D0E">
            <w:pPr>
              <w:rPr>
                <w:rFonts w:eastAsia="Calibri"/>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939" w:type="dxa"/>
          </w:tcPr>
          <w:p w14:paraId="4FCEB801" w14:textId="77777777" w:rsidR="00B34E5F" w:rsidRPr="000517BA"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4875D44E" w14:textId="77777777" w:rsidR="00B34E5F" w:rsidRPr="000517BA"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Слишком краткий либо слишком пространный текст сообщения.</w:t>
            </w:r>
          </w:p>
        </w:tc>
        <w:tc>
          <w:tcPr>
            <w:tcW w:w="2083" w:type="dxa"/>
            <w:vMerge w:val="restart"/>
          </w:tcPr>
          <w:p w14:paraId="6B5E9B49" w14:textId="77777777" w:rsidR="00B34E5F" w:rsidRPr="000517BA"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14:paraId="27782F64" w14:textId="77777777" w:rsidR="00B34E5F" w:rsidRPr="000517BA"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не соответствует заданной теме, тема не раскрыта.</w:t>
            </w:r>
          </w:p>
          <w:p w14:paraId="48BECA26" w14:textId="77777777" w:rsidR="00B34E5F" w:rsidRPr="000517BA" w:rsidRDefault="00B34E5F" w:rsidP="00A80D0E">
            <w:pPr>
              <w:widowControl w:val="0"/>
              <w:autoSpaceDE w:val="0"/>
              <w:autoSpaceDN w:val="0"/>
              <w:adjustRightInd w:val="0"/>
              <w:rPr>
                <w:rFonts w:eastAsia="Calibri"/>
                <w:sz w:val="26"/>
                <w:szCs w:val="26"/>
                <w:lang w:eastAsia="en-US"/>
              </w:rPr>
            </w:pPr>
          </w:p>
          <w:p w14:paraId="5A5DDDD5" w14:textId="77777777" w:rsidR="00B34E5F" w:rsidRPr="000517BA"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Отчет выполнен </w:t>
            </w:r>
            <w:r w:rsidRPr="000517BA">
              <w:rPr>
                <w:rFonts w:eastAsia="Calibri"/>
                <w:sz w:val="26"/>
                <w:szCs w:val="26"/>
                <w:lang w:eastAsia="en-US"/>
              </w:rPr>
              <w:lastRenderedPageBreak/>
              <w:t>и оформлен небрежно, без соблюдения установленных требований.</w:t>
            </w:r>
          </w:p>
          <w:p w14:paraId="5E141FE6" w14:textId="77777777" w:rsidR="00B34E5F" w:rsidRPr="000517BA" w:rsidRDefault="00B34E5F" w:rsidP="00A80D0E">
            <w:pPr>
              <w:widowControl w:val="0"/>
              <w:autoSpaceDE w:val="0"/>
              <w:autoSpaceDN w:val="0"/>
              <w:adjustRightInd w:val="0"/>
              <w:rPr>
                <w:rFonts w:eastAsia="Calibri"/>
                <w:sz w:val="26"/>
                <w:szCs w:val="26"/>
                <w:lang w:eastAsia="en-US"/>
              </w:rPr>
            </w:pPr>
          </w:p>
          <w:p w14:paraId="4518AD7F" w14:textId="6FAC4E1D" w:rsidR="00B34E5F" w:rsidRDefault="00B34E5F" w:rsidP="00A80D0E">
            <w:pPr>
              <w:widowControl w:val="0"/>
              <w:autoSpaceDE w:val="0"/>
              <w:autoSpaceDN w:val="0"/>
              <w:adjustRightInd w:val="0"/>
              <w:rPr>
                <w:rFonts w:eastAsia="Calibri"/>
                <w:sz w:val="26"/>
                <w:szCs w:val="26"/>
                <w:lang w:eastAsia="en-US"/>
              </w:rPr>
            </w:pPr>
          </w:p>
          <w:p w14:paraId="403D8F32" w14:textId="14AB3F2B" w:rsidR="0056618D" w:rsidRDefault="0056618D" w:rsidP="00A80D0E">
            <w:pPr>
              <w:widowControl w:val="0"/>
              <w:autoSpaceDE w:val="0"/>
              <w:autoSpaceDN w:val="0"/>
              <w:adjustRightInd w:val="0"/>
              <w:rPr>
                <w:rFonts w:eastAsia="Calibri"/>
                <w:sz w:val="26"/>
                <w:szCs w:val="26"/>
                <w:lang w:eastAsia="en-US"/>
              </w:rPr>
            </w:pPr>
          </w:p>
          <w:p w14:paraId="08A30B79" w14:textId="71FBD2EE" w:rsidR="0056618D" w:rsidRDefault="0056618D" w:rsidP="00A80D0E">
            <w:pPr>
              <w:widowControl w:val="0"/>
              <w:autoSpaceDE w:val="0"/>
              <w:autoSpaceDN w:val="0"/>
              <w:adjustRightInd w:val="0"/>
              <w:rPr>
                <w:rFonts w:eastAsia="Calibri"/>
                <w:sz w:val="26"/>
                <w:szCs w:val="26"/>
                <w:lang w:eastAsia="en-US"/>
              </w:rPr>
            </w:pPr>
          </w:p>
          <w:p w14:paraId="64D7FA95" w14:textId="77777777" w:rsidR="0056618D" w:rsidRPr="000517BA" w:rsidRDefault="0056618D" w:rsidP="00A80D0E">
            <w:pPr>
              <w:widowControl w:val="0"/>
              <w:autoSpaceDE w:val="0"/>
              <w:autoSpaceDN w:val="0"/>
              <w:adjustRightInd w:val="0"/>
              <w:rPr>
                <w:rFonts w:eastAsia="Calibri"/>
                <w:sz w:val="26"/>
                <w:szCs w:val="26"/>
                <w:lang w:eastAsia="en-US"/>
              </w:rPr>
            </w:pPr>
          </w:p>
          <w:p w14:paraId="5EC4AD0A" w14:textId="77777777" w:rsidR="00B34E5F" w:rsidRPr="000517BA" w:rsidRDefault="00B34E5F" w:rsidP="00A80D0E">
            <w:pPr>
              <w:widowControl w:val="0"/>
              <w:autoSpaceDE w:val="0"/>
              <w:autoSpaceDN w:val="0"/>
              <w:adjustRightInd w:val="0"/>
              <w:rPr>
                <w:rFonts w:eastAsia="Calibri"/>
                <w:sz w:val="26"/>
                <w:szCs w:val="26"/>
                <w:lang w:eastAsia="en-US"/>
              </w:rPr>
            </w:pPr>
          </w:p>
          <w:p w14:paraId="3A2F328C" w14:textId="77777777" w:rsidR="00B34E5F" w:rsidRPr="000517BA" w:rsidRDefault="00B34E5F" w:rsidP="00A80D0E">
            <w:pPr>
              <w:widowControl w:val="0"/>
              <w:autoSpaceDE w:val="0"/>
              <w:autoSpaceDN w:val="0"/>
              <w:adjustRightInd w:val="0"/>
              <w:rPr>
                <w:rFonts w:eastAsia="Calibri"/>
                <w:sz w:val="26"/>
                <w:szCs w:val="26"/>
                <w:lang w:eastAsia="en-US"/>
              </w:rPr>
            </w:pPr>
            <w:r w:rsidRPr="000517BA">
              <w:rPr>
                <w:rFonts w:eastAsia="Calibri"/>
                <w:sz w:val="26"/>
                <w:szCs w:val="26"/>
                <w:lang w:eastAsia="en-US"/>
              </w:rPr>
              <w:t>Объем текста сообщения значительно превышает регламент. </w:t>
            </w:r>
          </w:p>
        </w:tc>
      </w:tr>
      <w:tr w:rsidR="00B34E5F" w:rsidRPr="000517BA" w14:paraId="24F33279" w14:textId="77777777" w:rsidTr="00735D41">
        <w:tc>
          <w:tcPr>
            <w:tcW w:w="2032" w:type="dxa"/>
          </w:tcPr>
          <w:p w14:paraId="50B3ECC5" w14:textId="77777777" w:rsidR="00B34E5F" w:rsidRPr="000517BA" w:rsidRDefault="00B34E5F" w:rsidP="00A80D0E">
            <w:pPr>
              <w:rPr>
                <w:rFonts w:eastAsia="Calibri"/>
                <w:sz w:val="26"/>
                <w:szCs w:val="26"/>
                <w:lang w:eastAsia="en-US"/>
              </w:rPr>
            </w:pPr>
            <w:r w:rsidRPr="000517BA">
              <w:rPr>
                <w:rFonts w:eastAsia="Calibri"/>
                <w:sz w:val="26"/>
                <w:szCs w:val="26"/>
                <w:lang w:eastAsia="en-US"/>
              </w:rPr>
              <w:t xml:space="preserve">Характер и стиль </w:t>
            </w:r>
            <w:r w:rsidRPr="000517BA">
              <w:rPr>
                <w:rFonts w:eastAsia="Calibri"/>
                <w:sz w:val="26"/>
                <w:szCs w:val="26"/>
                <w:lang w:eastAsia="en-US"/>
              </w:rPr>
              <w:lastRenderedPageBreak/>
              <w:t xml:space="preserve">изложения материала сообщения </w:t>
            </w:r>
          </w:p>
        </w:tc>
        <w:tc>
          <w:tcPr>
            <w:tcW w:w="2745" w:type="dxa"/>
          </w:tcPr>
          <w:p w14:paraId="218F102B" w14:textId="77777777" w:rsidR="00B34E5F" w:rsidRPr="000517BA"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lastRenderedPageBreak/>
              <w:t xml:space="preserve">Материал  в сообщении излагается </w:t>
            </w:r>
            <w:r w:rsidRPr="000517BA">
              <w:rPr>
                <w:rFonts w:eastAsia="Calibri"/>
                <w:sz w:val="26"/>
                <w:szCs w:val="26"/>
                <w:lang w:eastAsia="en-US"/>
              </w:rPr>
              <w:lastRenderedPageBreak/>
              <w:t>логично, по плану;</w:t>
            </w:r>
          </w:p>
          <w:p w14:paraId="086C09DB" w14:textId="77777777" w:rsidR="00B34E5F" w:rsidRPr="000517BA"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используются термины по изучаемой теме;</w:t>
            </w:r>
          </w:p>
          <w:p w14:paraId="33C2CDEF" w14:textId="77777777" w:rsidR="00B34E5F" w:rsidRPr="000517BA"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53630637" w14:textId="77777777" w:rsidR="00B34E5F" w:rsidRPr="000517BA"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lastRenderedPageBreak/>
              <w:t xml:space="preserve">Материал  в сообщении не имеет четкой логики </w:t>
            </w:r>
            <w:r w:rsidRPr="000517BA">
              <w:rPr>
                <w:rFonts w:eastAsia="Calibri"/>
                <w:sz w:val="26"/>
                <w:szCs w:val="26"/>
                <w:lang w:eastAsia="en-US"/>
              </w:rPr>
              <w:lastRenderedPageBreak/>
              <w:t>изложения (не по плану).</w:t>
            </w:r>
          </w:p>
          <w:p w14:paraId="18F25542" w14:textId="77777777" w:rsidR="00B34E5F" w:rsidRPr="000517BA"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не используются термины по изучаемой теме, либо их недостаточно для раскрытия темы.</w:t>
            </w:r>
          </w:p>
          <w:p w14:paraId="23BD8052" w14:textId="77777777" w:rsidR="00B34E5F" w:rsidRPr="000517BA"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Произношение и объяснение терминов вызывает  затруднения.</w:t>
            </w:r>
          </w:p>
        </w:tc>
        <w:tc>
          <w:tcPr>
            <w:tcW w:w="2083" w:type="dxa"/>
            <w:vMerge/>
          </w:tcPr>
          <w:p w14:paraId="37F09E3C" w14:textId="77777777" w:rsidR="00B34E5F" w:rsidRPr="000517BA" w:rsidRDefault="00B34E5F" w:rsidP="00A80D0E">
            <w:pPr>
              <w:rPr>
                <w:rFonts w:eastAsia="Calibri"/>
                <w:sz w:val="26"/>
                <w:szCs w:val="26"/>
                <w:lang w:eastAsia="en-US"/>
              </w:rPr>
            </w:pPr>
          </w:p>
        </w:tc>
      </w:tr>
      <w:tr w:rsidR="00B34E5F" w:rsidRPr="000517BA" w14:paraId="639F500F" w14:textId="77777777" w:rsidTr="00735D41">
        <w:tc>
          <w:tcPr>
            <w:tcW w:w="2032" w:type="dxa"/>
          </w:tcPr>
          <w:p w14:paraId="20E41B29" w14:textId="77777777" w:rsidR="00B34E5F" w:rsidRPr="000517BA" w:rsidRDefault="00B34E5F" w:rsidP="00A80D0E">
            <w:pPr>
              <w:widowControl w:val="0"/>
              <w:autoSpaceDE w:val="0"/>
              <w:autoSpaceDN w:val="0"/>
              <w:adjustRightInd w:val="0"/>
              <w:rPr>
                <w:rFonts w:eastAsia="Calibri"/>
                <w:sz w:val="26"/>
                <w:szCs w:val="26"/>
                <w:lang w:eastAsia="en-US"/>
              </w:rPr>
            </w:pPr>
            <w:r w:rsidRPr="000517BA">
              <w:rPr>
                <w:rFonts w:eastAsia="Calibri"/>
                <w:sz w:val="26"/>
                <w:szCs w:val="26"/>
                <w:lang w:eastAsia="en-US"/>
              </w:rPr>
              <w:lastRenderedPageBreak/>
              <w:t>Правильность оформления</w:t>
            </w:r>
          </w:p>
        </w:tc>
        <w:tc>
          <w:tcPr>
            <w:tcW w:w="2745" w:type="dxa"/>
          </w:tcPr>
          <w:p w14:paraId="69F2A725" w14:textId="77777777" w:rsidR="00B34E5F" w:rsidRPr="000517BA"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аккуратно и точно в соответствии с правилами оформления.</w:t>
            </w:r>
          </w:p>
          <w:p w14:paraId="1D031993" w14:textId="77777777" w:rsidR="00B34E5F" w:rsidRPr="000517BA"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Объем текста сообщения соответствует регламенту. </w:t>
            </w:r>
          </w:p>
        </w:tc>
        <w:tc>
          <w:tcPr>
            <w:tcW w:w="2939" w:type="dxa"/>
          </w:tcPr>
          <w:p w14:paraId="1AF8DBCB" w14:textId="77777777" w:rsidR="00B34E5F" w:rsidRPr="000517BA"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недостаточно аккуратно.</w:t>
            </w:r>
          </w:p>
          <w:p w14:paraId="5814C7D9" w14:textId="77777777" w:rsidR="00B34E5F" w:rsidRPr="000517BA"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 Присутствуют неточности в оформлении.</w:t>
            </w:r>
          </w:p>
          <w:p w14:paraId="3043A627" w14:textId="77777777" w:rsidR="00B34E5F" w:rsidRPr="000517BA" w:rsidRDefault="00B34E5F" w:rsidP="00A80D0E">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Объем текста сообщения не соответствует регламенту.</w:t>
            </w:r>
          </w:p>
        </w:tc>
        <w:tc>
          <w:tcPr>
            <w:tcW w:w="2083" w:type="dxa"/>
            <w:vMerge/>
          </w:tcPr>
          <w:p w14:paraId="2E49E33C" w14:textId="77777777" w:rsidR="00B34E5F" w:rsidRPr="000517BA" w:rsidRDefault="00B34E5F" w:rsidP="00A80D0E">
            <w:pPr>
              <w:widowControl w:val="0"/>
              <w:numPr>
                <w:ilvl w:val="0"/>
                <w:numId w:val="28"/>
              </w:numPr>
              <w:autoSpaceDE w:val="0"/>
              <w:autoSpaceDN w:val="0"/>
              <w:adjustRightInd w:val="0"/>
              <w:ind w:left="0" w:hanging="199"/>
              <w:rPr>
                <w:rFonts w:eastAsia="Calibri"/>
                <w:sz w:val="26"/>
                <w:szCs w:val="26"/>
                <w:lang w:eastAsia="en-US"/>
              </w:rPr>
            </w:pPr>
          </w:p>
        </w:tc>
      </w:tr>
    </w:tbl>
    <w:p w14:paraId="71CF326D" w14:textId="77777777" w:rsidR="00B34E5F" w:rsidRDefault="00B34E5F" w:rsidP="00A80D0E">
      <w:pPr>
        <w:jc w:val="both"/>
        <w:rPr>
          <w:sz w:val="26"/>
          <w:szCs w:val="26"/>
        </w:rPr>
      </w:pPr>
    </w:p>
    <w:p w14:paraId="4E51F7CB" w14:textId="3C050E79" w:rsidR="007254EB" w:rsidRPr="000517BA" w:rsidRDefault="007254EB" w:rsidP="007254EB">
      <w:pPr>
        <w:contextualSpacing/>
        <w:jc w:val="center"/>
        <w:rPr>
          <w:rFonts w:eastAsia="Calibri"/>
          <w:b/>
          <w:sz w:val="26"/>
          <w:szCs w:val="26"/>
          <w:lang w:eastAsia="en-US"/>
        </w:rPr>
      </w:pPr>
      <w:r>
        <w:rPr>
          <w:rFonts w:eastAsia="Calibri"/>
          <w:b/>
          <w:sz w:val="26"/>
          <w:szCs w:val="26"/>
          <w:lang w:eastAsia="en-US"/>
        </w:rPr>
        <w:t>4.3</w:t>
      </w:r>
      <w:r w:rsidRPr="000517BA">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750"/>
        <w:gridCol w:w="2759"/>
        <w:gridCol w:w="2210"/>
      </w:tblGrid>
      <w:tr w:rsidR="007254EB" w:rsidRPr="000517BA" w14:paraId="0660E7EF" w14:textId="77777777" w:rsidTr="00E41A74">
        <w:trPr>
          <w:trHeight w:val="720"/>
        </w:trPr>
        <w:tc>
          <w:tcPr>
            <w:tcW w:w="1911" w:type="dxa"/>
            <w:vMerge w:val="restart"/>
          </w:tcPr>
          <w:p w14:paraId="399BFEF0" w14:textId="77777777" w:rsidR="007254EB" w:rsidRPr="000517BA" w:rsidRDefault="007254EB" w:rsidP="00E41A74">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89" w:type="dxa"/>
            <w:tcBorders>
              <w:bottom w:val="single" w:sz="4" w:space="0" w:color="auto"/>
            </w:tcBorders>
          </w:tcPr>
          <w:p w14:paraId="30900F03" w14:textId="77777777" w:rsidR="007254EB" w:rsidRPr="000517BA" w:rsidRDefault="007254EB" w:rsidP="00E41A74">
            <w:pPr>
              <w:jc w:val="center"/>
              <w:rPr>
                <w:rFonts w:eastAsia="Calibri"/>
                <w:b/>
                <w:bCs/>
                <w:sz w:val="26"/>
                <w:szCs w:val="26"/>
                <w:lang w:eastAsia="en-US"/>
              </w:rPr>
            </w:pPr>
            <w:r w:rsidRPr="000517BA">
              <w:rPr>
                <w:rFonts w:eastAsia="Calibri"/>
                <w:b/>
                <w:bCs/>
                <w:sz w:val="26"/>
                <w:szCs w:val="26"/>
                <w:lang w:eastAsia="en-US"/>
              </w:rPr>
              <w:t>Работа выполнена</w:t>
            </w:r>
          </w:p>
          <w:p w14:paraId="219CA70E" w14:textId="77777777" w:rsidR="007254EB" w:rsidRPr="000517BA" w:rsidRDefault="007254EB" w:rsidP="00E41A74">
            <w:pPr>
              <w:jc w:val="center"/>
              <w:rPr>
                <w:rFonts w:eastAsia="Calibri"/>
                <w:b/>
                <w:bCs/>
                <w:sz w:val="26"/>
                <w:szCs w:val="26"/>
                <w:lang w:eastAsia="en-US"/>
              </w:rPr>
            </w:pPr>
          </w:p>
        </w:tc>
        <w:tc>
          <w:tcPr>
            <w:tcW w:w="2792" w:type="dxa"/>
            <w:tcBorders>
              <w:bottom w:val="single" w:sz="4" w:space="0" w:color="auto"/>
            </w:tcBorders>
          </w:tcPr>
          <w:p w14:paraId="11C18A12" w14:textId="77777777" w:rsidR="007254EB" w:rsidRPr="000517BA" w:rsidRDefault="007254EB" w:rsidP="00E41A74">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220" w:type="dxa"/>
            <w:tcBorders>
              <w:bottom w:val="single" w:sz="4" w:space="0" w:color="auto"/>
            </w:tcBorders>
          </w:tcPr>
          <w:p w14:paraId="48DAA10A" w14:textId="77777777" w:rsidR="007254EB" w:rsidRPr="000517BA" w:rsidRDefault="007254EB" w:rsidP="00E41A74">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7254EB" w:rsidRPr="000517BA" w14:paraId="46D4443A" w14:textId="77777777" w:rsidTr="00E41A74">
        <w:trPr>
          <w:trHeight w:val="600"/>
        </w:trPr>
        <w:tc>
          <w:tcPr>
            <w:tcW w:w="1911" w:type="dxa"/>
            <w:vMerge/>
          </w:tcPr>
          <w:p w14:paraId="4EAE737F" w14:textId="77777777" w:rsidR="007254EB" w:rsidRPr="000517BA" w:rsidRDefault="007254EB" w:rsidP="00E41A74">
            <w:pPr>
              <w:jc w:val="center"/>
              <w:rPr>
                <w:rFonts w:eastAsia="Calibri"/>
                <w:b/>
                <w:bCs/>
                <w:sz w:val="26"/>
                <w:szCs w:val="26"/>
                <w:lang w:eastAsia="en-US"/>
              </w:rPr>
            </w:pPr>
          </w:p>
        </w:tc>
        <w:tc>
          <w:tcPr>
            <w:tcW w:w="2789" w:type="dxa"/>
            <w:tcBorders>
              <w:top w:val="single" w:sz="4" w:space="0" w:color="auto"/>
            </w:tcBorders>
          </w:tcPr>
          <w:p w14:paraId="1591A768" w14:textId="77777777" w:rsidR="007254EB" w:rsidRPr="000517BA" w:rsidRDefault="007254EB" w:rsidP="00E41A74">
            <w:pPr>
              <w:jc w:val="center"/>
              <w:rPr>
                <w:rFonts w:eastAsia="Calibri"/>
                <w:b/>
                <w:bCs/>
                <w:sz w:val="26"/>
                <w:szCs w:val="26"/>
                <w:lang w:eastAsia="en-US"/>
              </w:rPr>
            </w:pPr>
            <w:r w:rsidRPr="000517BA">
              <w:rPr>
                <w:rFonts w:eastAsia="Calibri"/>
                <w:b/>
                <w:bCs/>
                <w:sz w:val="26"/>
                <w:szCs w:val="26"/>
                <w:lang w:eastAsia="en-US"/>
              </w:rPr>
              <w:t>Оценка «5»</w:t>
            </w:r>
          </w:p>
        </w:tc>
        <w:tc>
          <w:tcPr>
            <w:tcW w:w="2792" w:type="dxa"/>
            <w:tcBorders>
              <w:top w:val="single" w:sz="4" w:space="0" w:color="auto"/>
            </w:tcBorders>
          </w:tcPr>
          <w:p w14:paraId="0FCFF336" w14:textId="77777777" w:rsidR="007254EB" w:rsidRPr="000517BA" w:rsidRDefault="007254EB" w:rsidP="00E41A74">
            <w:pPr>
              <w:jc w:val="center"/>
              <w:rPr>
                <w:rFonts w:eastAsia="Calibri"/>
                <w:b/>
                <w:bCs/>
                <w:sz w:val="26"/>
                <w:szCs w:val="26"/>
                <w:lang w:eastAsia="en-US"/>
              </w:rPr>
            </w:pPr>
            <w:r w:rsidRPr="000517BA">
              <w:rPr>
                <w:rFonts w:eastAsia="Calibri"/>
                <w:b/>
                <w:bCs/>
                <w:sz w:val="26"/>
                <w:szCs w:val="26"/>
                <w:lang w:eastAsia="en-US"/>
              </w:rPr>
              <w:t>Оценка «3-4»</w:t>
            </w:r>
          </w:p>
        </w:tc>
        <w:tc>
          <w:tcPr>
            <w:tcW w:w="2220" w:type="dxa"/>
            <w:tcBorders>
              <w:top w:val="single" w:sz="4" w:space="0" w:color="auto"/>
            </w:tcBorders>
          </w:tcPr>
          <w:p w14:paraId="37B21B76" w14:textId="77777777" w:rsidR="007254EB" w:rsidRPr="000517BA" w:rsidRDefault="007254EB" w:rsidP="00E41A74">
            <w:pPr>
              <w:jc w:val="center"/>
              <w:rPr>
                <w:rFonts w:eastAsia="Calibri"/>
                <w:b/>
                <w:bCs/>
                <w:sz w:val="26"/>
                <w:szCs w:val="26"/>
                <w:lang w:eastAsia="en-US"/>
              </w:rPr>
            </w:pPr>
            <w:r w:rsidRPr="000517BA">
              <w:rPr>
                <w:rFonts w:eastAsia="Calibri"/>
                <w:b/>
                <w:bCs/>
                <w:sz w:val="26"/>
                <w:szCs w:val="26"/>
                <w:lang w:eastAsia="en-US"/>
              </w:rPr>
              <w:t>Оценка «2»</w:t>
            </w:r>
          </w:p>
        </w:tc>
      </w:tr>
      <w:tr w:rsidR="007254EB" w:rsidRPr="000517BA" w14:paraId="0C616DF4" w14:textId="77777777" w:rsidTr="00E41A74">
        <w:tc>
          <w:tcPr>
            <w:tcW w:w="1911" w:type="dxa"/>
          </w:tcPr>
          <w:p w14:paraId="584A2E0D" w14:textId="77777777" w:rsidR="007254EB" w:rsidRPr="000517BA" w:rsidRDefault="007254EB" w:rsidP="00E41A74">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89" w:type="dxa"/>
          </w:tcPr>
          <w:p w14:paraId="30D57F6A" w14:textId="77777777" w:rsidR="007254EB" w:rsidRPr="000517BA" w:rsidRDefault="007254EB" w:rsidP="00E41A74">
            <w:pPr>
              <w:ind w:left="103"/>
              <w:rPr>
                <w:rFonts w:eastAsia="Calibri"/>
                <w:color w:val="000000"/>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792" w:type="dxa"/>
          </w:tcPr>
          <w:p w14:paraId="0985E56B" w14:textId="77777777" w:rsidR="007254EB" w:rsidRPr="000517BA" w:rsidRDefault="007254EB" w:rsidP="00E41A74">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70BF0087" w14:textId="77777777" w:rsidR="007254EB" w:rsidRPr="000517BA" w:rsidRDefault="007254EB" w:rsidP="00E41A74">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14:paraId="6A841FE5" w14:textId="77777777" w:rsidR="007254EB" w:rsidRPr="000517BA" w:rsidRDefault="007254EB" w:rsidP="00E41A74">
            <w:pPr>
              <w:widowControl w:val="0"/>
              <w:autoSpaceDE w:val="0"/>
              <w:autoSpaceDN w:val="0"/>
              <w:adjustRightInd w:val="0"/>
              <w:rPr>
                <w:rFonts w:eastAsia="Calibri"/>
                <w:sz w:val="26"/>
                <w:szCs w:val="26"/>
                <w:lang w:eastAsia="en-US"/>
              </w:rPr>
            </w:pPr>
          </w:p>
          <w:p w14:paraId="69C880E9" w14:textId="77777777" w:rsidR="007254EB" w:rsidRPr="000517BA" w:rsidRDefault="007254EB" w:rsidP="00E41A74">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ячеек таблицы  не соответствует заданной теме.</w:t>
            </w:r>
          </w:p>
          <w:p w14:paraId="4C0659FD" w14:textId="77777777" w:rsidR="007254EB" w:rsidRPr="000517BA" w:rsidRDefault="007254EB" w:rsidP="00E41A74">
            <w:pPr>
              <w:widowControl w:val="0"/>
              <w:autoSpaceDE w:val="0"/>
              <w:autoSpaceDN w:val="0"/>
              <w:adjustRightInd w:val="0"/>
              <w:rPr>
                <w:rFonts w:eastAsia="Calibri"/>
                <w:sz w:val="26"/>
                <w:szCs w:val="26"/>
                <w:lang w:eastAsia="en-US"/>
              </w:rPr>
            </w:pPr>
          </w:p>
          <w:p w14:paraId="2AB7159B" w14:textId="77777777" w:rsidR="007254EB" w:rsidRPr="000517BA" w:rsidRDefault="007254EB" w:rsidP="00E41A74">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Имеются незаполненные ячейки или серьезные множественные ошибки.</w:t>
            </w:r>
          </w:p>
          <w:p w14:paraId="4CC494DA" w14:textId="77777777" w:rsidR="007254EB" w:rsidRPr="000517BA" w:rsidRDefault="007254EB" w:rsidP="00E41A74">
            <w:pPr>
              <w:ind w:left="720" w:hanging="357"/>
              <w:contextualSpacing/>
              <w:jc w:val="both"/>
              <w:rPr>
                <w:rFonts w:eastAsia="Calibri"/>
                <w:sz w:val="26"/>
                <w:szCs w:val="26"/>
                <w:lang w:eastAsia="en-US"/>
              </w:rPr>
            </w:pPr>
          </w:p>
          <w:p w14:paraId="2C8F5C38" w14:textId="77777777" w:rsidR="007254EB" w:rsidRPr="000517BA" w:rsidRDefault="007254EB" w:rsidP="00E41A74">
            <w:pPr>
              <w:widowControl w:val="0"/>
              <w:autoSpaceDE w:val="0"/>
              <w:autoSpaceDN w:val="0"/>
              <w:adjustRightInd w:val="0"/>
              <w:rPr>
                <w:rFonts w:eastAsia="Calibri"/>
                <w:sz w:val="26"/>
                <w:szCs w:val="26"/>
                <w:lang w:eastAsia="en-US"/>
              </w:rPr>
            </w:pPr>
          </w:p>
          <w:p w14:paraId="12D18ED6" w14:textId="77777777" w:rsidR="007254EB" w:rsidRPr="000517BA" w:rsidRDefault="007254EB" w:rsidP="00E41A74">
            <w:pPr>
              <w:widowControl w:val="0"/>
              <w:numPr>
                <w:ilvl w:val="0"/>
                <w:numId w:val="28"/>
              </w:numPr>
              <w:autoSpaceDE w:val="0"/>
              <w:autoSpaceDN w:val="0"/>
              <w:adjustRightInd w:val="0"/>
              <w:ind w:left="0" w:hanging="199"/>
              <w:rPr>
                <w:rFonts w:eastAsia="Calibri"/>
                <w:b/>
                <w:bCs/>
                <w:sz w:val="26"/>
                <w:szCs w:val="26"/>
                <w:lang w:eastAsia="en-US"/>
              </w:rPr>
            </w:pPr>
            <w:r w:rsidRPr="000517BA">
              <w:rPr>
                <w:rFonts w:eastAsia="Calibri"/>
                <w:sz w:val="26"/>
                <w:szCs w:val="26"/>
                <w:lang w:eastAsia="en-US"/>
              </w:rPr>
              <w:t xml:space="preserve">Отчет выполнен и оформлен небрежно, </w:t>
            </w:r>
            <w:r w:rsidRPr="000517BA">
              <w:rPr>
                <w:rFonts w:eastAsia="Calibri"/>
                <w:sz w:val="26"/>
                <w:szCs w:val="26"/>
                <w:lang w:eastAsia="en-US"/>
              </w:rPr>
              <w:br/>
            </w:r>
            <w:r w:rsidRPr="000517BA">
              <w:rPr>
                <w:rFonts w:eastAsia="Calibri"/>
                <w:sz w:val="26"/>
                <w:szCs w:val="26"/>
                <w:lang w:eastAsia="en-US"/>
              </w:rPr>
              <w:lastRenderedPageBreak/>
              <w:t>без соблюдения установленных требований.</w:t>
            </w:r>
          </w:p>
        </w:tc>
      </w:tr>
      <w:tr w:rsidR="007254EB" w:rsidRPr="000517BA" w14:paraId="31CE1754" w14:textId="77777777" w:rsidTr="00E41A74">
        <w:trPr>
          <w:trHeight w:val="1441"/>
        </w:trPr>
        <w:tc>
          <w:tcPr>
            <w:tcW w:w="1911" w:type="dxa"/>
          </w:tcPr>
          <w:p w14:paraId="10C3E4B0" w14:textId="77777777" w:rsidR="007254EB" w:rsidRPr="000517BA" w:rsidRDefault="007254EB" w:rsidP="00E41A74">
            <w:pPr>
              <w:rPr>
                <w:rFonts w:eastAsia="Calibri"/>
                <w:sz w:val="26"/>
                <w:szCs w:val="26"/>
                <w:lang w:eastAsia="en-US"/>
              </w:rPr>
            </w:pPr>
            <w:r w:rsidRPr="000517BA">
              <w:rPr>
                <w:rFonts w:eastAsia="Calibri"/>
                <w:sz w:val="26"/>
                <w:szCs w:val="26"/>
                <w:lang w:eastAsia="en-US"/>
              </w:rPr>
              <w:t>Лаконичность и четкость изложения материала в таблице</w:t>
            </w:r>
          </w:p>
        </w:tc>
        <w:tc>
          <w:tcPr>
            <w:tcW w:w="2789" w:type="dxa"/>
          </w:tcPr>
          <w:p w14:paraId="4628EC82" w14:textId="77777777" w:rsidR="007254EB" w:rsidRPr="000517BA" w:rsidRDefault="007254EB" w:rsidP="00E41A74">
            <w:pPr>
              <w:rPr>
                <w:rFonts w:eastAsia="Calibri"/>
                <w:sz w:val="26"/>
                <w:szCs w:val="26"/>
                <w:lang w:eastAsia="en-US"/>
              </w:rPr>
            </w:pPr>
            <w:r w:rsidRPr="000517BA">
              <w:rPr>
                <w:rFonts w:eastAsia="Calibri"/>
                <w:sz w:val="26"/>
                <w:szCs w:val="26"/>
                <w:lang w:eastAsia="en-US"/>
              </w:rPr>
              <w:t>Материал  в таблице излагается четко и лаконично, без лишнего текста и пояснений.</w:t>
            </w:r>
          </w:p>
          <w:p w14:paraId="2B061663" w14:textId="77777777" w:rsidR="007254EB" w:rsidRPr="000517BA" w:rsidRDefault="007254EB" w:rsidP="00E41A74">
            <w:pPr>
              <w:rPr>
                <w:rFonts w:eastAsia="Calibri"/>
                <w:color w:val="000000"/>
                <w:sz w:val="26"/>
                <w:szCs w:val="26"/>
                <w:lang w:eastAsia="en-US"/>
              </w:rPr>
            </w:pPr>
          </w:p>
        </w:tc>
        <w:tc>
          <w:tcPr>
            <w:tcW w:w="2792" w:type="dxa"/>
          </w:tcPr>
          <w:p w14:paraId="2395A1AB" w14:textId="77777777" w:rsidR="007254EB" w:rsidRPr="000517BA" w:rsidRDefault="007254EB" w:rsidP="00E41A74">
            <w:pPr>
              <w:ind w:hanging="58"/>
              <w:rPr>
                <w:rFonts w:eastAsia="Calibri"/>
                <w:color w:val="000000"/>
                <w:sz w:val="26"/>
                <w:szCs w:val="26"/>
                <w:lang w:eastAsia="en-US"/>
              </w:rPr>
            </w:pPr>
            <w:r w:rsidRPr="000517BA">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E67DE76" w14:textId="77777777" w:rsidR="007254EB" w:rsidRPr="000517BA" w:rsidRDefault="007254EB" w:rsidP="00E41A74">
            <w:pPr>
              <w:widowControl w:val="0"/>
              <w:numPr>
                <w:ilvl w:val="0"/>
                <w:numId w:val="28"/>
              </w:numPr>
              <w:autoSpaceDE w:val="0"/>
              <w:autoSpaceDN w:val="0"/>
              <w:adjustRightInd w:val="0"/>
              <w:ind w:left="0" w:hanging="199"/>
              <w:rPr>
                <w:rFonts w:eastAsia="Calibri"/>
                <w:sz w:val="26"/>
                <w:szCs w:val="26"/>
                <w:lang w:eastAsia="en-US"/>
              </w:rPr>
            </w:pPr>
          </w:p>
        </w:tc>
      </w:tr>
      <w:tr w:rsidR="007254EB" w:rsidRPr="000517BA" w14:paraId="5AEE93C3" w14:textId="77777777" w:rsidTr="00E41A74">
        <w:tc>
          <w:tcPr>
            <w:tcW w:w="1911" w:type="dxa"/>
          </w:tcPr>
          <w:p w14:paraId="4A61CFC6" w14:textId="77777777" w:rsidR="007254EB" w:rsidRPr="000517BA" w:rsidRDefault="007254EB" w:rsidP="00E41A74">
            <w:pPr>
              <w:rPr>
                <w:rFonts w:eastAsia="Calibri"/>
                <w:sz w:val="26"/>
                <w:szCs w:val="26"/>
                <w:lang w:eastAsia="en-US"/>
              </w:rPr>
            </w:pPr>
            <w:r w:rsidRPr="000517BA">
              <w:rPr>
                <w:rFonts w:eastAsia="Calibri"/>
                <w:sz w:val="26"/>
                <w:szCs w:val="26"/>
                <w:lang w:eastAsia="en-US"/>
              </w:rPr>
              <w:t>Правильность оформления</w:t>
            </w:r>
          </w:p>
        </w:tc>
        <w:tc>
          <w:tcPr>
            <w:tcW w:w="2789" w:type="dxa"/>
          </w:tcPr>
          <w:p w14:paraId="256CCC1A" w14:textId="77777777" w:rsidR="007254EB" w:rsidRPr="000517BA" w:rsidRDefault="007254EB" w:rsidP="00E41A74">
            <w:pPr>
              <w:rPr>
                <w:rFonts w:eastAsia="Calibri"/>
                <w:sz w:val="26"/>
                <w:szCs w:val="26"/>
                <w:lang w:eastAsia="en-US"/>
              </w:rPr>
            </w:pPr>
            <w:r w:rsidRPr="000517BA">
              <w:rPr>
                <w:rFonts w:eastAsia="Calibri"/>
                <w:sz w:val="26"/>
                <w:szCs w:val="26"/>
                <w:lang w:eastAsia="en-US"/>
              </w:rPr>
              <w:t xml:space="preserve">Оформление таблицы полностью </w:t>
            </w:r>
            <w:r w:rsidRPr="000517BA">
              <w:rPr>
                <w:rFonts w:eastAsia="Calibri"/>
                <w:sz w:val="26"/>
                <w:szCs w:val="26"/>
                <w:lang w:eastAsia="en-US"/>
              </w:rPr>
              <w:lastRenderedPageBreak/>
              <w:t>соответствует требованиям.</w:t>
            </w:r>
          </w:p>
        </w:tc>
        <w:tc>
          <w:tcPr>
            <w:tcW w:w="2792" w:type="dxa"/>
          </w:tcPr>
          <w:p w14:paraId="59DECDDF" w14:textId="77777777" w:rsidR="007254EB" w:rsidRPr="000517BA" w:rsidRDefault="007254EB" w:rsidP="00E41A74">
            <w:pPr>
              <w:rPr>
                <w:rFonts w:eastAsia="Calibri"/>
                <w:color w:val="FF0000"/>
                <w:sz w:val="26"/>
                <w:szCs w:val="26"/>
                <w:lang w:eastAsia="en-US"/>
              </w:rPr>
            </w:pPr>
            <w:r w:rsidRPr="000517BA">
              <w:rPr>
                <w:rFonts w:eastAsia="Calibri"/>
                <w:sz w:val="26"/>
                <w:szCs w:val="26"/>
                <w:lang w:eastAsia="en-US"/>
              </w:rPr>
              <w:lastRenderedPageBreak/>
              <w:t xml:space="preserve">В оформлении таблицы имеются незначительные </w:t>
            </w:r>
            <w:r w:rsidRPr="000517BA">
              <w:rPr>
                <w:rFonts w:eastAsia="Calibri"/>
                <w:sz w:val="26"/>
                <w:szCs w:val="26"/>
                <w:lang w:eastAsia="en-US"/>
              </w:rPr>
              <w:lastRenderedPageBreak/>
              <w:t>недочеты  и небольшая небрежность.</w:t>
            </w:r>
          </w:p>
        </w:tc>
        <w:tc>
          <w:tcPr>
            <w:tcW w:w="2220" w:type="dxa"/>
            <w:vMerge/>
          </w:tcPr>
          <w:p w14:paraId="538CC857" w14:textId="77777777" w:rsidR="007254EB" w:rsidRPr="000517BA" w:rsidRDefault="007254EB" w:rsidP="00E41A74">
            <w:pPr>
              <w:rPr>
                <w:rFonts w:eastAsia="Calibri"/>
                <w:color w:val="FF0000"/>
                <w:sz w:val="26"/>
                <w:szCs w:val="26"/>
                <w:lang w:eastAsia="en-US"/>
              </w:rPr>
            </w:pPr>
          </w:p>
        </w:tc>
      </w:tr>
    </w:tbl>
    <w:p w14:paraId="5E59A66B" w14:textId="77777777" w:rsidR="007254EB" w:rsidRDefault="007254EB" w:rsidP="00A80D0E">
      <w:pPr>
        <w:jc w:val="both"/>
        <w:rPr>
          <w:b/>
          <w:bCs/>
          <w:sz w:val="26"/>
          <w:szCs w:val="26"/>
        </w:rPr>
      </w:pPr>
    </w:p>
    <w:p w14:paraId="34CE7DC7" w14:textId="563BD90E" w:rsidR="00B34E5F" w:rsidRPr="000517BA" w:rsidRDefault="007254EB" w:rsidP="007254EB">
      <w:pPr>
        <w:jc w:val="center"/>
        <w:rPr>
          <w:sz w:val="26"/>
          <w:szCs w:val="26"/>
        </w:rPr>
      </w:pPr>
      <w:r>
        <w:rPr>
          <w:b/>
          <w:bCs/>
          <w:sz w:val="26"/>
          <w:szCs w:val="26"/>
        </w:rPr>
        <w:t xml:space="preserve">4.4 </w:t>
      </w:r>
      <w:r w:rsidR="00B34E5F" w:rsidRPr="000517BA">
        <w:rPr>
          <w:b/>
          <w:bCs/>
          <w:sz w:val="26"/>
          <w:szCs w:val="26"/>
        </w:rPr>
        <w:t>Критерии оценки презентации</w:t>
      </w:r>
    </w:p>
    <w:p w14:paraId="70BC10A2" w14:textId="77777777" w:rsidR="00B34E5F" w:rsidRPr="000517BA" w:rsidRDefault="00B34E5F" w:rsidP="00A80D0E">
      <w:pPr>
        <w:ind w:firstLine="720"/>
        <w:jc w:val="both"/>
        <w:rPr>
          <w:sz w:val="26"/>
          <w:szCs w:val="26"/>
        </w:rPr>
      </w:pPr>
    </w:p>
    <w:tbl>
      <w:tblPr>
        <w:tblStyle w:val="11"/>
        <w:tblW w:w="0" w:type="auto"/>
        <w:tblLook w:val="01E0" w:firstRow="1" w:lastRow="1" w:firstColumn="1" w:lastColumn="1" w:noHBand="0" w:noVBand="0"/>
      </w:tblPr>
      <w:tblGrid>
        <w:gridCol w:w="2792"/>
        <w:gridCol w:w="6553"/>
      </w:tblGrid>
      <w:tr w:rsidR="00B34E5F" w:rsidRPr="000517BA" w14:paraId="378528EA" w14:textId="77777777" w:rsidTr="00735D41">
        <w:tc>
          <w:tcPr>
            <w:tcW w:w="2808" w:type="dxa"/>
          </w:tcPr>
          <w:p w14:paraId="79D712C8" w14:textId="77777777" w:rsidR="00B34E5F" w:rsidRPr="000517BA" w:rsidRDefault="00B34E5F" w:rsidP="00A80D0E">
            <w:pPr>
              <w:jc w:val="both"/>
              <w:rPr>
                <w:sz w:val="26"/>
                <w:szCs w:val="26"/>
              </w:rPr>
            </w:pPr>
            <w:r w:rsidRPr="000517BA">
              <w:rPr>
                <w:sz w:val="26"/>
                <w:szCs w:val="26"/>
              </w:rPr>
              <w:t>Критерии оценки</w:t>
            </w:r>
          </w:p>
        </w:tc>
        <w:tc>
          <w:tcPr>
            <w:tcW w:w="6660" w:type="dxa"/>
          </w:tcPr>
          <w:p w14:paraId="4AF86D47" w14:textId="77777777" w:rsidR="00B34E5F" w:rsidRPr="000517BA" w:rsidRDefault="00B34E5F" w:rsidP="00A80D0E">
            <w:pPr>
              <w:jc w:val="both"/>
              <w:rPr>
                <w:sz w:val="26"/>
                <w:szCs w:val="26"/>
              </w:rPr>
            </w:pPr>
            <w:r w:rsidRPr="000517BA">
              <w:rPr>
                <w:sz w:val="26"/>
                <w:szCs w:val="26"/>
              </w:rPr>
              <w:t>Содержание оценки</w:t>
            </w:r>
          </w:p>
        </w:tc>
      </w:tr>
      <w:tr w:rsidR="00B34E5F" w:rsidRPr="000517BA" w14:paraId="49B7AE3D" w14:textId="77777777" w:rsidTr="00735D41">
        <w:tc>
          <w:tcPr>
            <w:tcW w:w="2808" w:type="dxa"/>
          </w:tcPr>
          <w:p w14:paraId="0A7F76F9" w14:textId="77777777" w:rsidR="00B34E5F" w:rsidRPr="000517BA" w:rsidRDefault="00B34E5F" w:rsidP="00A80D0E">
            <w:pPr>
              <w:rPr>
                <w:sz w:val="26"/>
                <w:szCs w:val="26"/>
              </w:rPr>
            </w:pPr>
            <w:r w:rsidRPr="000517BA">
              <w:rPr>
                <w:sz w:val="26"/>
                <w:szCs w:val="26"/>
              </w:rPr>
              <w:t>1. Содержательный критерий</w:t>
            </w:r>
          </w:p>
        </w:tc>
        <w:tc>
          <w:tcPr>
            <w:tcW w:w="6660" w:type="dxa"/>
          </w:tcPr>
          <w:p w14:paraId="5703D964" w14:textId="77777777" w:rsidR="00B34E5F" w:rsidRPr="000517BA" w:rsidRDefault="00B34E5F" w:rsidP="00A80D0E">
            <w:pPr>
              <w:jc w:val="both"/>
              <w:rPr>
                <w:sz w:val="26"/>
                <w:szCs w:val="26"/>
              </w:rPr>
            </w:pPr>
            <w:r w:rsidRPr="000517BA">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0517BA" w14:paraId="642703C0" w14:textId="77777777" w:rsidTr="00735D41">
        <w:tc>
          <w:tcPr>
            <w:tcW w:w="2808" w:type="dxa"/>
          </w:tcPr>
          <w:p w14:paraId="26A43CFE" w14:textId="77777777" w:rsidR="00B34E5F" w:rsidRPr="000517BA" w:rsidRDefault="00B34E5F" w:rsidP="00A80D0E">
            <w:pPr>
              <w:jc w:val="both"/>
              <w:rPr>
                <w:sz w:val="26"/>
                <w:szCs w:val="26"/>
              </w:rPr>
            </w:pPr>
            <w:r w:rsidRPr="000517BA">
              <w:rPr>
                <w:sz w:val="26"/>
                <w:szCs w:val="26"/>
              </w:rPr>
              <w:t>2. Логический критерий</w:t>
            </w:r>
          </w:p>
        </w:tc>
        <w:tc>
          <w:tcPr>
            <w:tcW w:w="6660" w:type="dxa"/>
          </w:tcPr>
          <w:p w14:paraId="05C4A628" w14:textId="77777777" w:rsidR="00B34E5F" w:rsidRPr="000517BA" w:rsidRDefault="00B34E5F" w:rsidP="00A80D0E">
            <w:pPr>
              <w:jc w:val="both"/>
              <w:rPr>
                <w:sz w:val="26"/>
                <w:szCs w:val="26"/>
              </w:rPr>
            </w:pPr>
            <w:r w:rsidRPr="000517BA">
              <w:rPr>
                <w:sz w:val="26"/>
                <w:szCs w:val="26"/>
              </w:rPr>
              <w:t>стройное логико-композиционное построение речи, доказательность, аргументированность</w:t>
            </w:r>
          </w:p>
        </w:tc>
      </w:tr>
      <w:tr w:rsidR="00B34E5F" w:rsidRPr="000517BA" w14:paraId="017F75C8" w14:textId="77777777" w:rsidTr="00735D41">
        <w:tc>
          <w:tcPr>
            <w:tcW w:w="2808" w:type="dxa"/>
          </w:tcPr>
          <w:p w14:paraId="47C7D7EF" w14:textId="77777777" w:rsidR="00B34E5F" w:rsidRPr="000517BA" w:rsidRDefault="00B34E5F" w:rsidP="00A80D0E">
            <w:pPr>
              <w:jc w:val="both"/>
              <w:rPr>
                <w:sz w:val="26"/>
                <w:szCs w:val="26"/>
              </w:rPr>
            </w:pPr>
            <w:r w:rsidRPr="000517BA">
              <w:rPr>
                <w:sz w:val="26"/>
                <w:szCs w:val="26"/>
              </w:rPr>
              <w:t xml:space="preserve">3. Речевой критерий </w:t>
            </w:r>
          </w:p>
        </w:tc>
        <w:tc>
          <w:tcPr>
            <w:tcW w:w="6660" w:type="dxa"/>
          </w:tcPr>
          <w:p w14:paraId="58B3B6FA" w14:textId="77777777" w:rsidR="00B34E5F" w:rsidRPr="000517BA" w:rsidRDefault="00B34E5F" w:rsidP="00A80D0E">
            <w:pPr>
              <w:jc w:val="both"/>
              <w:rPr>
                <w:sz w:val="26"/>
                <w:szCs w:val="26"/>
              </w:rPr>
            </w:pPr>
            <w:r w:rsidRPr="000517BA">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0517BA" w14:paraId="46BB3BAA" w14:textId="77777777" w:rsidTr="00735D41">
        <w:tc>
          <w:tcPr>
            <w:tcW w:w="2808" w:type="dxa"/>
          </w:tcPr>
          <w:p w14:paraId="11D62EC9" w14:textId="77777777" w:rsidR="00B34E5F" w:rsidRPr="000517BA" w:rsidRDefault="00B34E5F" w:rsidP="00A80D0E">
            <w:pPr>
              <w:rPr>
                <w:sz w:val="26"/>
                <w:szCs w:val="26"/>
              </w:rPr>
            </w:pPr>
            <w:r w:rsidRPr="000517BA">
              <w:rPr>
                <w:sz w:val="26"/>
                <w:szCs w:val="26"/>
              </w:rPr>
              <w:t>4. Психологический критерий</w:t>
            </w:r>
          </w:p>
        </w:tc>
        <w:tc>
          <w:tcPr>
            <w:tcW w:w="6660" w:type="dxa"/>
          </w:tcPr>
          <w:p w14:paraId="60CD802D" w14:textId="77777777" w:rsidR="00B34E5F" w:rsidRPr="000517BA" w:rsidRDefault="00B34E5F" w:rsidP="00A80D0E">
            <w:pPr>
              <w:jc w:val="both"/>
              <w:rPr>
                <w:sz w:val="26"/>
                <w:szCs w:val="26"/>
              </w:rPr>
            </w:pPr>
            <w:r w:rsidRPr="000517BA">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0517BA" w14:paraId="2313C17F" w14:textId="77777777" w:rsidTr="00735D41">
        <w:tc>
          <w:tcPr>
            <w:tcW w:w="2808" w:type="dxa"/>
          </w:tcPr>
          <w:p w14:paraId="17ECCDEA" w14:textId="77777777" w:rsidR="00B34E5F" w:rsidRPr="000517BA" w:rsidRDefault="00B34E5F" w:rsidP="00A80D0E">
            <w:pPr>
              <w:rPr>
                <w:sz w:val="26"/>
                <w:szCs w:val="26"/>
              </w:rPr>
            </w:pPr>
            <w:r w:rsidRPr="000517BA">
              <w:rPr>
                <w:sz w:val="26"/>
                <w:szCs w:val="26"/>
              </w:rPr>
              <w:t>5. Критерий соблюдения дизайн-эргономических требований к компьютерной презентации</w:t>
            </w:r>
          </w:p>
        </w:tc>
        <w:tc>
          <w:tcPr>
            <w:tcW w:w="6660" w:type="dxa"/>
          </w:tcPr>
          <w:p w14:paraId="72A445B9" w14:textId="77777777" w:rsidR="00B34E5F" w:rsidRPr="000517BA" w:rsidRDefault="00B34E5F" w:rsidP="00A80D0E">
            <w:pPr>
              <w:jc w:val="both"/>
              <w:rPr>
                <w:sz w:val="26"/>
                <w:szCs w:val="26"/>
              </w:rPr>
            </w:pPr>
            <w:r w:rsidRPr="000517BA">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37A02F9E" w14:textId="77777777" w:rsidR="00B34E5F" w:rsidRDefault="00B34E5F" w:rsidP="00A80D0E">
      <w:pPr>
        <w:snapToGrid w:val="0"/>
        <w:jc w:val="both"/>
        <w:rPr>
          <w:rFonts w:eastAsia="Calibri"/>
          <w:sz w:val="26"/>
          <w:szCs w:val="26"/>
          <w:lang w:eastAsia="en-US"/>
        </w:rPr>
      </w:pPr>
    </w:p>
    <w:p w14:paraId="174F827D" w14:textId="77777777" w:rsidR="00B34E5F" w:rsidRDefault="00B34E5F" w:rsidP="00A80D0E">
      <w:pPr>
        <w:snapToGrid w:val="0"/>
        <w:jc w:val="center"/>
        <w:rPr>
          <w:rFonts w:eastAsia="Calibri"/>
          <w:b/>
          <w:sz w:val="26"/>
          <w:szCs w:val="26"/>
          <w:lang w:eastAsia="en-US"/>
        </w:rPr>
      </w:pPr>
      <w:r w:rsidRPr="000D51C8">
        <w:rPr>
          <w:rFonts w:eastAsia="Calibri"/>
          <w:b/>
          <w:sz w:val="26"/>
          <w:szCs w:val="26"/>
          <w:lang w:eastAsia="en-US"/>
        </w:rPr>
        <w:t>Информационное обеспечение выполнения</w:t>
      </w:r>
      <w:r w:rsidRPr="000D51C8">
        <w:rPr>
          <w:rFonts w:eastAsia="Calibri"/>
          <w:b/>
          <w:sz w:val="26"/>
          <w:szCs w:val="26"/>
          <w:lang w:eastAsia="en-US"/>
        </w:rPr>
        <w:br/>
        <w:t xml:space="preserve"> внеаудиторной самостоятельной работы</w:t>
      </w:r>
    </w:p>
    <w:p w14:paraId="6AB9C380" w14:textId="77777777" w:rsidR="0059297B" w:rsidRDefault="0059297B" w:rsidP="0059297B">
      <w:pPr>
        <w:jc w:val="both"/>
        <w:rPr>
          <w:b/>
          <w:sz w:val="26"/>
          <w:szCs w:val="26"/>
          <w:u w:val="single"/>
          <w:lang w:eastAsia="ar-SA"/>
        </w:rPr>
      </w:pPr>
      <w:r>
        <w:rPr>
          <w:b/>
          <w:sz w:val="26"/>
          <w:szCs w:val="26"/>
          <w:u w:val="single"/>
          <w:lang w:eastAsia="ar-SA"/>
        </w:rPr>
        <w:t>Основные источники:</w:t>
      </w:r>
    </w:p>
    <w:p w14:paraId="738DE688" w14:textId="77777777" w:rsidR="0059297B" w:rsidRDefault="0059297B" w:rsidP="0059297B">
      <w:pPr>
        <w:jc w:val="both"/>
        <w:rPr>
          <w:sz w:val="26"/>
          <w:szCs w:val="26"/>
          <w:lang w:eastAsia="ar-SA"/>
        </w:rPr>
      </w:pPr>
      <w:r>
        <w:rPr>
          <w:sz w:val="26"/>
          <w:szCs w:val="26"/>
          <w:lang w:eastAsia="ar-SA"/>
        </w:rPr>
        <w:t>1.Богомолова, И. В. Неорганическая химия : учебное пособие / И.В. Богомолова. - Москва : ИНФРА-М, 2020. - 336 с. : ил. - (</w:t>
      </w:r>
      <w:proofErr w:type="spellStart"/>
      <w:r>
        <w:rPr>
          <w:sz w:val="26"/>
          <w:szCs w:val="26"/>
          <w:lang w:eastAsia="ar-SA"/>
        </w:rPr>
        <w:t>ПРОФИль</w:t>
      </w:r>
      <w:proofErr w:type="spellEnd"/>
      <w:r>
        <w:rPr>
          <w:sz w:val="26"/>
          <w:szCs w:val="26"/>
          <w:lang w:eastAsia="ar-SA"/>
        </w:rPr>
        <w:t xml:space="preserve">). - ISBN 978-5-98281-187-5. - Текст : электронный. - URL: </w:t>
      </w:r>
      <w:hyperlink r:id="rId9" w:history="1">
        <w:r>
          <w:rPr>
            <w:rStyle w:val="ac"/>
            <w:sz w:val="26"/>
            <w:szCs w:val="26"/>
            <w:lang w:eastAsia="ar-SA"/>
          </w:rPr>
          <w:t>https://znanium.com/catalog/product/1061490</w:t>
        </w:r>
      </w:hyperlink>
      <w:r>
        <w:rPr>
          <w:sz w:val="26"/>
          <w:szCs w:val="26"/>
          <w:lang w:eastAsia="ar-SA"/>
        </w:rPr>
        <w:t xml:space="preserve">  </w:t>
      </w:r>
    </w:p>
    <w:p w14:paraId="25D1D1DD" w14:textId="77777777" w:rsidR="0059297B" w:rsidRDefault="0059297B" w:rsidP="0059297B">
      <w:pPr>
        <w:jc w:val="both"/>
        <w:rPr>
          <w:sz w:val="26"/>
          <w:szCs w:val="26"/>
          <w:lang w:eastAsia="ar-SA"/>
        </w:rPr>
      </w:pPr>
      <w:r>
        <w:rPr>
          <w:sz w:val="26"/>
          <w:szCs w:val="26"/>
          <w:lang w:eastAsia="ar-SA"/>
        </w:rPr>
        <w:t xml:space="preserve">2.Жебентяев, А. И. Аналитическая химия. Химические методы анализа : учебное пособие / А.И. </w:t>
      </w:r>
      <w:proofErr w:type="spellStart"/>
      <w:r>
        <w:rPr>
          <w:sz w:val="26"/>
          <w:szCs w:val="26"/>
          <w:lang w:eastAsia="ar-SA"/>
        </w:rPr>
        <w:t>Жебентяев</w:t>
      </w:r>
      <w:proofErr w:type="spellEnd"/>
      <w:r>
        <w:rPr>
          <w:sz w:val="26"/>
          <w:szCs w:val="26"/>
          <w:lang w:eastAsia="ar-SA"/>
        </w:rPr>
        <w:t xml:space="preserve">, А.К. Жерносек, И.Е. </w:t>
      </w:r>
      <w:proofErr w:type="spellStart"/>
      <w:r>
        <w:rPr>
          <w:sz w:val="26"/>
          <w:szCs w:val="26"/>
          <w:lang w:eastAsia="ar-SA"/>
        </w:rPr>
        <w:t>Талуть</w:t>
      </w:r>
      <w:proofErr w:type="spellEnd"/>
      <w:r>
        <w:rPr>
          <w:sz w:val="26"/>
          <w:szCs w:val="26"/>
          <w:lang w:eastAsia="ar-SA"/>
        </w:rPr>
        <w:t xml:space="preserve">. — 2-е изд. — Минск : Новое знание ; Москва : ИНФРА-М, 2020. — 542 с. — (Высшее образование: Бакалавриат). - ISBN 978-5-16-004685-3. - Текст : электронный. - URL: </w:t>
      </w:r>
      <w:hyperlink r:id="rId10" w:history="1">
        <w:r>
          <w:rPr>
            <w:rStyle w:val="ac"/>
            <w:sz w:val="26"/>
            <w:szCs w:val="26"/>
            <w:lang w:eastAsia="ar-SA"/>
          </w:rPr>
          <w:t>https://znanium.com/catalog/document?id=357751</w:t>
        </w:r>
      </w:hyperlink>
    </w:p>
    <w:p w14:paraId="7D6CD8D5" w14:textId="77777777" w:rsidR="0059297B" w:rsidRDefault="0059297B" w:rsidP="0059297B">
      <w:pPr>
        <w:jc w:val="both"/>
        <w:rPr>
          <w:b/>
          <w:bCs/>
          <w:sz w:val="26"/>
          <w:szCs w:val="26"/>
          <w:u w:val="single"/>
          <w:lang w:eastAsia="ar-SA"/>
        </w:rPr>
      </w:pPr>
      <w:r>
        <w:rPr>
          <w:b/>
          <w:bCs/>
          <w:sz w:val="26"/>
          <w:szCs w:val="26"/>
          <w:u w:val="single"/>
          <w:lang w:eastAsia="ar-SA"/>
        </w:rPr>
        <w:t>Дополнительные источники:</w:t>
      </w:r>
    </w:p>
    <w:p w14:paraId="53C76381" w14:textId="77777777" w:rsidR="0059297B" w:rsidRDefault="0059297B" w:rsidP="0059297B">
      <w:pPr>
        <w:jc w:val="both"/>
        <w:rPr>
          <w:sz w:val="26"/>
          <w:szCs w:val="26"/>
          <w:lang w:eastAsia="ar-SA"/>
        </w:rPr>
      </w:pPr>
      <w:r>
        <w:rPr>
          <w:sz w:val="26"/>
          <w:szCs w:val="26"/>
          <w:lang w:eastAsia="ar-SA"/>
        </w:rPr>
        <w:t xml:space="preserve">1.Валова (Копылова), В. Д. Аналитическая химия и физико-химические методы анализа : практикум / В. Д. </w:t>
      </w:r>
      <w:proofErr w:type="spellStart"/>
      <w:r>
        <w:rPr>
          <w:sz w:val="26"/>
          <w:szCs w:val="26"/>
          <w:lang w:eastAsia="ar-SA"/>
        </w:rPr>
        <w:t>Валова</w:t>
      </w:r>
      <w:proofErr w:type="spellEnd"/>
      <w:r>
        <w:rPr>
          <w:sz w:val="26"/>
          <w:szCs w:val="26"/>
          <w:lang w:eastAsia="ar-SA"/>
        </w:rPr>
        <w:t xml:space="preserve"> (Копылова), Е. И. Паршина. - 2-е изд., стер. - Москва : Издательско-торговая корпорация «Дашков и К°», 2020. - 198 с. - ISBN 978-</w:t>
      </w:r>
      <w:r>
        <w:rPr>
          <w:sz w:val="26"/>
          <w:szCs w:val="26"/>
          <w:lang w:eastAsia="ar-SA"/>
        </w:rPr>
        <w:lastRenderedPageBreak/>
        <w:t xml:space="preserve">5-394-03528-9. - Текст : электронный. - URL: </w:t>
      </w:r>
      <w:hyperlink r:id="rId11" w:history="1">
        <w:r>
          <w:rPr>
            <w:rStyle w:val="ac"/>
            <w:sz w:val="26"/>
            <w:szCs w:val="26"/>
            <w:lang w:eastAsia="ar-SA"/>
          </w:rPr>
          <w:t>https://znanium.com/catalog/document?id=358370</w:t>
        </w:r>
      </w:hyperlink>
      <w:r>
        <w:rPr>
          <w:sz w:val="26"/>
          <w:szCs w:val="26"/>
          <w:lang w:eastAsia="ar-SA"/>
        </w:rPr>
        <w:t xml:space="preserve"> </w:t>
      </w:r>
    </w:p>
    <w:p w14:paraId="23413D15" w14:textId="77777777" w:rsidR="0059297B" w:rsidRDefault="0059297B" w:rsidP="0059297B">
      <w:pPr>
        <w:jc w:val="both"/>
        <w:rPr>
          <w:sz w:val="26"/>
          <w:szCs w:val="26"/>
          <w:lang w:eastAsia="ar-SA"/>
        </w:rPr>
      </w:pPr>
      <w:r>
        <w:rPr>
          <w:sz w:val="26"/>
          <w:szCs w:val="26"/>
          <w:lang w:eastAsia="ar-SA"/>
        </w:rPr>
        <w:t xml:space="preserve">2.Физическая и коллоидная химия (в общественном питании): Учебное пособие / </w:t>
      </w:r>
      <w:proofErr w:type="spellStart"/>
      <w:r>
        <w:rPr>
          <w:sz w:val="26"/>
          <w:szCs w:val="26"/>
          <w:lang w:eastAsia="ar-SA"/>
        </w:rPr>
        <w:t>Горбунцова</w:t>
      </w:r>
      <w:proofErr w:type="spellEnd"/>
      <w:r>
        <w:rPr>
          <w:sz w:val="26"/>
          <w:szCs w:val="26"/>
          <w:lang w:eastAsia="ar-SA"/>
        </w:rPr>
        <w:t xml:space="preserve"> С.В., </w:t>
      </w:r>
      <w:proofErr w:type="spellStart"/>
      <w:r>
        <w:rPr>
          <w:sz w:val="26"/>
          <w:szCs w:val="26"/>
          <w:lang w:eastAsia="ar-SA"/>
        </w:rPr>
        <w:t>Муллоярова</w:t>
      </w:r>
      <w:proofErr w:type="spellEnd"/>
      <w:r>
        <w:rPr>
          <w:sz w:val="26"/>
          <w:szCs w:val="26"/>
          <w:lang w:eastAsia="ar-SA"/>
        </w:rPr>
        <w:t xml:space="preserve"> Э.А., </w:t>
      </w:r>
      <w:proofErr w:type="spellStart"/>
      <w:r>
        <w:rPr>
          <w:sz w:val="26"/>
          <w:szCs w:val="26"/>
          <w:lang w:eastAsia="ar-SA"/>
        </w:rPr>
        <w:t>Оробейко</w:t>
      </w:r>
      <w:proofErr w:type="spellEnd"/>
      <w:r>
        <w:rPr>
          <w:sz w:val="26"/>
          <w:szCs w:val="26"/>
          <w:lang w:eastAsia="ar-SA"/>
        </w:rPr>
        <w:t xml:space="preserve"> Е.С. - Москва :Альфа-М, НИЦ ИНФРА-М, 2016. - 270 с. (</w:t>
      </w:r>
      <w:proofErr w:type="spellStart"/>
      <w:r>
        <w:rPr>
          <w:sz w:val="26"/>
          <w:szCs w:val="26"/>
          <w:lang w:eastAsia="ar-SA"/>
        </w:rPr>
        <w:t>ПРОФИль</w:t>
      </w:r>
      <w:proofErr w:type="spellEnd"/>
      <w:r>
        <w:rPr>
          <w:sz w:val="26"/>
          <w:szCs w:val="26"/>
          <w:lang w:eastAsia="ar-SA"/>
        </w:rPr>
        <w:t xml:space="preserve">) ISBN 978-5-98281-093-9. - Текст : электронный. - URL: </w:t>
      </w:r>
      <w:hyperlink r:id="rId12" w:history="1">
        <w:r>
          <w:rPr>
            <w:rStyle w:val="ac"/>
            <w:sz w:val="26"/>
            <w:szCs w:val="26"/>
            <w:lang w:eastAsia="ar-SA"/>
          </w:rPr>
          <w:t>https://znanium.com/catalog/document?id=95874</w:t>
        </w:r>
      </w:hyperlink>
    </w:p>
    <w:p w14:paraId="18D113B7" w14:textId="77777777" w:rsidR="0059297B" w:rsidRDefault="0059297B" w:rsidP="0059297B">
      <w:pPr>
        <w:jc w:val="both"/>
        <w:rPr>
          <w:b/>
          <w:bCs/>
          <w:color w:val="000000"/>
          <w:sz w:val="26"/>
          <w:szCs w:val="26"/>
          <w:u w:val="single"/>
        </w:rPr>
      </w:pPr>
      <w:r>
        <w:rPr>
          <w:b/>
          <w:bCs/>
          <w:color w:val="000000"/>
          <w:sz w:val="26"/>
          <w:szCs w:val="26"/>
          <w:u w:val="single"/>
        </w:rPr>
        <w:t>Интернет-ресурсы:</w:t>
      </w:r>
    </w:p>
    <w:p w14:paraId="27EE1917" w14:textId="77777777" w:rsidR="0059297B" w:rsidRDefault="0059297B" w:rsidP="0059297B">
      <w:pPr>
        <w:numPr>
          <w:ilvl w:val="0"/>
          <w:numId w:val="33"/>
        </w:numPr>
        <w:spacing w:line="276" w:lineRule="auto"/>
        <w:ind w:hanging="360"/>
        <w:contextualSpacing/>
        <w:jc w:val="both"/>
        <w:rPr>
          <w:sz w:val="26"/>
          <w:szCs w:val="26"/>
          <w:lang w:eastAsia="ar-SA"/>
        </w:rPr>
      </w:pPr>
      <w:r>
        <w:rPr>
          <w:sz w:val="26"/>
          <w:szCs w:val="26"/>
          <w:lang w:eastAsia="ar-SA"/>
        </w:rPr>
        <w:t>Электронно-библиотечная система – режим доступа</w:t>
      </w:r>
      <w:r>
        <w:rPr>
          <w:b/>
          <w:bCs/>
          <w:sz w:val="26"/>
          <w:szCs w:val="26"/>
          <w:lang w:eastAsia="ar-SA"/>
        </w:rPr>
        <w:t xml:space="preserve">: </w:t>
      </w:r>
      <w:proofErr w:type="spellStart"/>
      <w:r>
        <w:rPr>
          <w:b/>
          <w:bCs/>
          <w:sz w:val="26"/>
          <w:szCs w:val="26"/>
          <w:lang w:eastAsia="ar-SA"/>
        </w:rPr>
        <w:t>Znanium</w:t>
      </w:r>
      <w:proofErr w:type="spellEnd"/>
      <w:r>
        <w:rPr>
          <w:b/>
          <w:bCs/>
          <w:sz w:val="26"/>
          <w:szCs w:val="26"/>
          <w:lang w:eastAsia="ar-SA"/>
        </w:rPr>
        <w:t xml:space="preserve">. </w:t>
      </w:r>
      <w:proofErr w:type="spellStart"/>
      <w:r>
        <w:rPr>
          <w:b/>
          <w:bCs/>
          <w:sz w:val="26"/>
          <w:szCs w:val="26"/>
          <w:lang w:eastAsia="ar-SA"/>
        </w:rPr>
        <w:t>com</w:t>
      </w:r>
      <w:proofErr w:type="spellEnd"/>
      <w:r>
        <w:rPr>
          <w:b/>
          <w:bCs/>
          <w:sz w:val="26"/>
          <w:szCs w:val="26"/>
          <w:lang w:eastAsia="ar-SA"/>
        </w:rPr>
        <w:t>.</w:t>
      </w:r>
    </w:p>
    <w:p w14:paraId="74455760" w14:textId="77777777" w:rsidR="0059297B" w:rsidRDefault="0059297B" w:rsidP="0059297B">
      <w:pPr>
        <w:ind w:right="584"/>
        <w:rPr>
          <w:sz w:val="26"/>
          <w:szCs w:val="26"/>
          <w:lang w:eastAsia="ar-SA"/>
        </w:rPr>
      </w:pPr>
      <w:r>
        <w:rPr>
          <w:b/>
          <w:bCs/>
          <w:sz w:val="26"/>
          <w:szCs w:val="26"/>
          <w:u w:val="single"/>
          <w:lang w:eastAsia="ar-SA"/>
        </w:rPr>
        <w:t>Сервисы и инструменты</w:t>
      </w:r>
      <w:r>
        <w:rPr>
          <w:sz w:val="26"/>
          <w:szCs w:val="26"/>
          <w:lang w:eastAsia="ar-SA"/>
        </w:rPr>
        <w:t xml:space="preserve">: </w:t>
      </w:r>
    </w:p>
    <w:p w14:paraId="2335FDC8" w14:textId="77777777" w:rsidR="0059297B" w:rsidRDefault="0059297B" w:rsidP="0059297B">
      <w:pPr>
        <w:numPr>
          <w:ilvl w:val="0"/>
          <w:numId w:val="46"/>
        </w:numPr>
        <w:spacing w:line="276" w:lineRule="auto"/>
        <w:ind w:hanging="357"/>
        <w:contextualSpacing/>
        <w:rPr>
          <w:sz w:val="26"/>
          <w:szCs w:val="26"/>
          <w:lang w:eastAsia="ar-SA"/>
        </w:rPr>
      </w:pPr>
      <w:r>
        <w:rPr>
          <w:sz w:val="26"/>
          <w:szCs w:val="26"/>
          <w:lang w:eastAsia="ar-SA"/>
        </w:rPr>
        <w:t xml:space="preserve">Skype (режим доступа: https://www.skype.com/) </w:t>
      </w:r>
    </w:p>
    <w:p w14:paraId="69559787" w14:textId="77777777" w:rsidR="0059297B" w:rsidRDefault="0059297B" w:rsidP="0059297B">
      <w:pPr>
        <w:numPr>
          <w:ilvl w:val="0"/>
          <w:numId w:val="46"/>
        </w:numPr>
        <w:spacing w:line="276" w:lineRule="auto"/>
        <w:ind w:hanging="357"/>
        <w:contextualSpacing/>
        <w:rPr>
          <w:sz w:val="26"/>
          <w:szCs w:val="26"/>
          <w:lang w:eastAsia="ar-SA"/>
        </w:rPr>
      </w:pPr>
      <w:r>
        <w:rPr>
          <w:sz w:val="26"/>
          <w:szCs w:val="26"/>
          <w:lang w:eastAsia="ar-SA"/>
        </w:rPr>
        <w:t xml:space="preserve">Zoom (режим доступа: </w:t>
      </w:r>
      <w:hyperlink r:id="rId13" w:history="1">
        <w:r>
          <w:rPr>
            <w:rStyle w:val="ac"/>
            <w:sz w:val="26"/>
            <w:szCs w:val="26"/>
            <w:lang w:eastAsia="ar-SA"/>
          </w:rPr>
          <w:t>https://zoom.us/</w:t>
        </w:r>
      </w:hyperlink>
      <w:r>
        <w:rPr>
          <w:sz w:val="26"/>
          <w:szCs w:val="26"/>
          <w:lang w:eastAsia="ar-SA"/>
        </w:rPr>
        <w:t>)</w:t>
      </w:r>
    </w:p>
    <w:p w14:paraId="13A306E3" w14:textId="77777777" w:rsidR="0059297B" w:rsidRDefault="0059297B" w:rsidP="0059297B">
      <w:pPr>
        <w:numPr>
          <w:ilvl w:val="0"/>
          <w:numId w:val="46"/>
        </w:numPr>
        <w:spacing w:line="276" w:lineRule="auto"/>
        <w:ind w:hanging="357"/>
        <w:contextualSpacing/>
        <w:rPr>
          <w:sz w:val="26"/>
          <w:szCs w:val="26"/>
          <w:lang w:eastAsia="ar-SA"/>
        </w:rPr>
      </w:pPr>
      <w:r>
        <w:rPr>
          <w:sz w:val="26"/>
          <w:szCs w:val="26"/>
          <w:lang w:eastAsia="ar-SA"/>
        </w:rPr>
        <w:t>https://disk.yandex.ru</w:t>
      </w:r>
    </w:p>
    <w:p w14:paraId="1BDE07C3" w14:textId="77777777" w:rsidR="006770C3" w:rsidRDefault="006770C3" w:rsidP="00A80D0E">
      <w:pPr>
        <w:tabs>
          <w:tab w:val="left" w:pos="3405"/>
        </w:tabs>
        <w:jc w:val="right"/>
        <w:rPr>
          <w:rFonts w:eastAsia="Calibri"/>
          <w:lang w:eastAsia="en-US"/>
        </w:rPr>
      </w:pPr>
    </w:p>
    <w:p w14:paraId="3C5DBC1C" w14:textId="77777777" w:rsidR="006770C3" w:rsidRDefault="006770C3" w:rsidP="00A80D0E">
      <w:pPr>
        <w:tabs>
          <w:tab w:val="left" w:pos="3405"/>
        </w:tabs>
        <w:jc w:val="right"/>
        <w:rPr>
          <w:rFonts w:eastAsia="Calibri"/>
          <w:lang w:eastAsia="en-US"/>
        </w:rPr>
      </w:pPr>
    </w:p>
    <w:p w14:paraId="544BC9B2" w14:textId="77777777" w:rsidR="006770C3" w:rsidRDefault="006770C3" w:rsidP="00A80D0E">
      <w:pPr>
        <w:tabs>
          <w:tab w:val="left" w:pos="3405"/>
        </w:tabs>
        <w:jc w:val="right"/>
        <w:rPr>
          <w:rFonts w:eastAsia="Calibri"/>
          <w:lang w:eastAsia="en-US"/>
        </w:rPr>
      </w:pPr>
    </w:p>
    <w:p w14:paraId="6EBEB71F" w14:textId="2E15FB9A" w:rsidR="006770C3" w:rsidRDefault="006770C3" w:rsidP="00A80D0E">
      <w:pPr>
        <w:tabs>
          <w:tab w:val="left" w:pos="3405"/>
        </w:tabs>
        <w:jc w:val="right"/>
        <w:rPr>
          <w:rFonts w:eastAsia="Calibri"/>
          <w:lang w:eastAsia="en-US"/>
        </w:rPr>
      </w:pPr>
    </w:p>
    <w:p w14:paraId="1C621F56" w14:textId="7B58D84A" w:rsidR="002C6507" w:rsidRDefault="002C6507" w:rsidP="00A80D0E">
      <w:pPr>
        <w:tabs>
          <w:tab w:val="left" w:pos="3405"/>
        </w:tabs>
        <w:jc w:val="right"/>
        <w:rPr>
          <w:rFonts w:eastAsia="Calibri"/>
          <w:lang w:eastAsia="en-US"/>
        </w:rPr>
      </w:pPr>
    </w:p>
    <w:p w14:paraId="1A6E9BFA" w14:textId="20627A7F" w:rsidR="002C6507" w:rsidRDefault="002C6507" w:rsidP="00A80D0E">
      <w:pPr>
        <w:tabs>
          <w:tab w:val="left" w:pos="3405"/>
        </w:tabs>
        <w:jc w:val="right"/>
        <w:rPr>
          <w:rFonts w:eastAsia="Calibri"/>
          <w:lang w:eastAsia="en-US"/>
        </w:rPr>
      </w:pPr>
    </w:p>
    <w:p w14:paraId="7D022835" w14:textId="56CD83CC" w:rsidR="002C6507" w:rsidRDefault="002C6507" w:rsidP="00A80D0E">
      <w:pPr>
        <w:tabs>
          <w:tab w:val="left" w:pos="3405"/>
        </w:tabs>
        <w:jc w:val="right"/>
        <w:rPr>
          <w:rFonts w:eastAsia="Calibri"/>
          <w:lang w:eastAsia="en-US"/>
        </w:rPr>
      </w:pPr>
    </w:p>
    <w:p w14:paraId="2545FD68" w14:textId="09173F86" w:rsidR="002C6507" w:rsidRDefault="002C6507" w:rsidP="00A80D0E">
      <w:pPr>
        <w:tabs>
          <w:tab w:val="left" w:pos="3405"/>
        </w:tabs>
        <w:jc w:val="right"/>
        <w:rPr>
          <w:rFonts w:eastAsia="Calibri"/>
          <w:lang w:eastAsia="en-US"/>
        </w:rPr>
      </w:pPr>
    </w:p>
    <w:p w14:paraId="5BECA8C2" w14:textId="2112F358" w:rsidR="002C6507" w:rsidRDefault="002C6507" w:rsidP="00A80D0E">
      <w:pPr>
        <w:tabs>
          <w:tab w:val="left" w:pos="3405"/>
        </w:tabs>
        <w:jc w:val="right"/>
        <w:rPr>
          <w:rFonts w:eastAsia="Calibri"/>
          <w:lang w:eastAsia="en-US"/>
        </w:rPr>
      </w:pPr>
    </w:p>
    <w:p w14:paraId="6F0E3AC7" w14:textId="0FF1CCE5" w:rsidR="002C6507" w:rsidRDefault="002C6507" w:rsidP="00A80D0E">
      <w:pPr>
        <w:tabs>
          <w:tab w:val="left" w:pos="3405"/>
        </w:tabs>
        <w:jc w:val="right"/>
        <w:rPr>
          <w:rFonts w:eastAsia="Calibri"/>
          <w:lang w:eastAsia="en-US"/>
        </w:rPr>
      </w:pPr>
    </w:p>
    <w:p w14:paraId="4A4E368C" w14:textId="358F6C08" w:rsidR="002C6507" w:rsidRDefault="002C6507" w:rsidP="00A80D0E">
      <w:pPr>
        <w:tabs>
          <w:tab w:val="left" w:pos="3405"/>
        </w:tabs>
        <w:jc w:val="right"/>
        <w:rPr>
          <w:rFonts w:eastAsia="Calibri"/>
          <w:lang w:eastAsia="en-US"/>
        </w:rPr>
      </w:pPr>
    </w:p>
    <w:p w14:paraId="5A303A35" w14:textId="0735F227" w:rsidR="002C6507" w:rsidRDefault="002C6507" w:rsidP="00A80D0E">
      <w:pPr>
        <w:tabs>
          <w:tab w:val="left" w:pos="3405"/>
        </w:tabs>
        <w:jc w:val="right"/>
        <w:rPr>
          <w:rFonts w:eastAsia="Calibri"/>
          <w:lang w:eastAsia="en-US"/>
        </w:rPr>
      </w:pPr>
    </w:p>
    <w:p w14:paraId="3B976F0D" w14:textId="3B8C17FF" w:rsidR="002C6507" w:rsidRDefault="002C6507" w:rsidP="00A80D0E">
      <w:pPr>
        <w:tabs>
          <w:tab w:val="left" w:pos="3405"/>
        </w:tabs>
        <w:jc w:val="right"/>
        <w:rPr>
          <w:rFonts w:eastAsia="Calibri"/>
          <w:lang w:eastAsia="en-US"/>
        </w:rPr>
      </w:pPr>
    </w:p>
    <w:p w14:paraId="0881560D" w14:textId="64CEDDFA" w:rsidR="002C6507" w:rsidRDefault="002C6507" w:rsidP="00A80D0E">
      <w:pPr>
        <w:tabs>
          <w:tab w:val="left" w:pos="3405"/>
        </w:tabs>
        <w:jc w:val="right"/>
        <w:rPr>
          <w:rFonts w:eastAsia="Calibri"/>
          <w:lang w:eastAsia="en-US"/>
        </w:rPr>
      </w:pPr>
    </w:p>
    <w:p w14:paraId="6F26B4EE" w14:textId="3AF80AFE" w:rsidR="002C6507" w:rsidRDefault="002C6507" w:rsidP="00A80D0E">
      <w:pPr>
        <w:tabs>
          <w:tab w:val="left" w:pos="3405"/>
        </w:tabs>
        <w:jc w:val="right"/>
        <w:rPr>
          <w:rFonts w:eastAsia="Calibri"/>
          <w:lang w:eastAsia="en-US"/>
        </w:rPr>
      </w:pPr>
    </w:p>
    <w:p w14:paraId="58CA87EA" w14:textId="6CCD0D72" w:rsidR="002C6507" w:rsidRDefault="002C6507" w:rsidP="00A80D0E">
      <w:pPr>
        <w:tabs>
          <w:tab w:val="left" w:pos="3405"/>
        </w:tabs>
        <w:jc w:val="right"/>
        <w:rPr>
          <w:rFonts w:eastAsia="Calibri"/>
          <w:lang w:eastAsia="en-US"/>
        </w:rPr>
      </w:pPr>
    </w:p>
    <w:p w14:paraId="1189CEC5" w14:textId="6ECE14E2" w:rsidR="002C6507" w:rsidRDefault="002C6507" w:rsidP="00A80D0E">
      <w:pPr>
        <w:tabs>
          <w:tab w:val="left" w:pos="3405"/>
        </w:tabs>
        <w:jc w:val="right"/>
        <w:rPr>
          <w:rFonts w:eastAsia="Calibri"/>
          <w:lang w:eastAsia="en-US"/>
        </w:rPr>
      </w:pPr>
    </w:p>
    <w:p w14:paraId="73042094" w14:textId="0062BEFD" w:rsidR="002C6507" w:rsidRDefault="002C6507" w:rsidP="00A80D0E">
      <w:pPr>
        <w:tabs>
          <w:tab w:val="left" w:pos="3405"/>
        </w:tabs>
        <w:jc w:val="right"/>
        <w:rPr>
          <w:rFonts w:eastAsia="Calibri"/>
          <w:lang w:eastAsia="en-US"/>
        </w:rPr>
      </w:pPr>
    </w:p>
    <w:p w14:paraId="67458EB4" w14:textId="72808254" w:rsidR="002C6507" w:rsidRDefault="002C6507" w:rsidP="00A80D0E">
      <w:pPr>
        <w:tabs>
          <w:tab w:val="left" w:pos="3405"/>
        </w:tabs>
        <w:jc w:val="right"/>
        <w:rPr>
          <w:rFonts w:eastAsia="Calibri"/>
          <w:lang w:eastAsia="en-US"/>
        </w:rPr>
      </w:pPr>
    </w:p>
    <w:p w14:paraId="4714D12B" w14:textId="04A933D2" w:rsidR="002C6507" w:rsidRDefault="002C6507" w:rsidP="00A80D0E">
      <w:pPr>
        <w:tabs>
          <w:tab w:val="left" w:pos="3405"/>
        </w:tabs>
        <w:jc w:val="right"/>
        <w:rPr>
          <w:rFonts w:eastAsia="Calibri"/>
          <w:lang w:eastAsia="en-US"/>
        </w:rPr>
      </w:pPr>
    </w:p>
    <w:p w14:paraId="6A35A08E" w14:textId="265D5A4E" w:rsidR="002C6507" w:rsidRDefault="002C6507" w:rsidP="00A80D0E">
      <w:pPr>
        <w:tabs>
          <w:tab w:val="left" w:pos="3405"/>
        </w:tabs>
        <w:jc w:val="right"/>
        <w:rPr>
          <w:rFonts w:eastAsia="Calibri"/>
          <w:lang w:eastAsia="en-US"/>
        </w:rPr>
      </w:pPr>
    </w:p>
    <w:p w14:paraId="665E1955" w14:textId="42FEB828" w:rsidR="002C6507" w:rsidRDefault="002C6507" w:rsidP="00A80D0E">
      <w:pPr>
        <w:tabs>
          <w:tab w:val="left" w:pos="3405"/>
        </w:tabs>
        <w:jc w:val="right"/>
        <w:rPr>
          <w:rFonts w:eastAsia="Calibri"/>
          <w:lang w:eastAsia="en-US"/>
        </w:rPr>
      </w:pPr>
    </w:p>
    <w:p w14:paraId="5705EC63" w14:textId="194A6CB5" w:rsidR="002C6507" w:rsidRDefault="002C6507" w:rsidP="00A80D0E">
      <w:pPr>
        <w:tabs>
          <w:tab w:val="left" w:pos="3405"/>
        </w:tabs>
        <w:jc w:val="right"/>
        <w:rPr>
          <w:rFonts w:eastAsia="Calibri"/>
          <w:lang w:eastAsia="en-US"/>
        </w:rPr>
      </w:pPr>
    </w:p>
    <w:p w14:paraId="57390DF4" w14:textId="77777777" w:rsidR="002C6507" w:rsidRDefault="002C6507" w:rsidP="00A80D0E">
      <w:pPr>
        <w:tabs>
          <w:tab w:val="left" w:pos="3405"/>
        </w:tabs>
        <w:jc w:val="right"/>
        <w:rPr>
          <w:rFonts w:eastAsia="Calibri"/>
          <w:lang w:eastAsia="en-US"/>
        </w:rPr>
      </w:pPr>
    </w:p>
    <w:p w14:paraId="567CDAD6" w14:textId="7A85814F" w:rsidR="00B34E5F" w:rsidRPr="0040642A" w:rsidRDefault="00B34E5F" w:rsidP="00A80D0E">
      <w:pPr>
        <w:tabs>
          <w:tab w:val="left" w:pos="3405"/>
        </w:tabs>
        <w:jc w:val="right"/>
        <w:rPr>
          <w:rFonts w:eastAsia="Calibri"/>
          <w:lang w:eastAsia="en-US"/>
        </w:rPr>
      </w:pPr>
      <w:r w:rsidRPr="0040642A">
        <w:rPr>
          <w:rFonts w:eastAsia="Calibri"/>
          <w:lang w:eastAsia="en-US"/>
        </w:rPr>
        <w:t>Приложение 1</w:t>
      </w:r>
    </w:p>
    <w:p w14:paraId="0EE43436" w14:textId="77777777" w:rsidR="00B34E5F" w:rsidRPr="0040642A" w:rsidRDefault="00B34E5F" w:rsidP="00A80D0E">
      <w:pPr>
        <w:tabs>
          <w:tab w:val="left" w:pos="3405"/>
        </w:tabs>
        <w:jc w:val="right"/>
        <w:rPr>
          <w:rFonts w:eastAsia="Calibri"/>
          <w:lang w:eastAsia="en-US"/>
        </w:rPr>
      </w:pPr>
      <w:r w:rsidRPr="0040642A">
        <w:rPr>
          <w:rFonts w:eastAsia="Calibri"/>
          <w:lang w:eastAsia="en-US"/>
        </w:rPr>
        <w:t>Титульный лист реферата.</w:t>
      </w:r>
    </w:p>
    <w:p w14:paraId="63B3C7BE" w14:textId="77777777" w:rsidR="00B34E5F" w:rsidRPr="0040642A" w:rsidRDefault="00B34E5F" w:rsidP="00A80D0E">
      <w:pPr>
        <w:jc w:val="center"/>
        <w:rPr>
          <w:rFonts w:eastAsia="Calibri"/>
          <w:b/>
          <w:sz w:val="26"/>
          <w:szCs w:val="26"/>
          <w:lang w:eastAsia="en-US"/>
        </w:rPr>
      </w:pPr>
      <w:r w:rsidRPr="0040642A">
        <w:rPr>
          <w:rFonts w:eastAsia="Calibri"/>
          <w:b/>
          <w:sz w:val="26"/>
          <w:szCs w:val="26"/>
          <w:lang w:eastAsia="en-US"/>
        </w:rPr>
        <w:t>Министерство   образования и науки Республики Татарстан</w:t>
      </w:r>
    </w:p>
    <w:p w14:paraId="0302B2D9" w14:textId="77777777" w:rsidR="00B34E5F" w:rsidRPr="0040642A" w:rsidRDefault="00B34E5F" w:rsidP="00A80D0E">
      <w:pPr>
        <w:jc w:val="center"/>
        <w:rPr>
          <w:rFonts w:eastAsia="Calibri"/>
          <w:b/>
          <w:sz w:val="26"/>
          <w:szCs w:val="26"/>
          <w:lang w:eastAsia="en-US"/>
        </w:rPr>
      </w:pPr>
      <w:r w:rsidRPr="0040642A">
        <w:rPr>
          <w:rFonts w:eastAsia="Calibri"/>
          <w:b/>
          <w:sz w:val="26"/>
          <w:szCs w:val="26"/>
          <w:lang w:eastAsia="en-US"/>
        </w:rPr>
        <w:t>ГАПОУ «Казанский политехнический колледж»</w:t>
      </w:r>
    </w:p>
    <w:p w14:paraId="1993D4C0" w14:textId="77777777" w:rsidR="00B34E5F" w:rsidRPr="0040642A" w:rsidRDefault="00B34E5F" w:rsidP="00A80D0E">
      <w:pPr>
        <w:jc w:val="both"/>
        <w:rPr>
          <w:rFonts w:eastAsia="Calibri"/>
          <w:sz w:val="26"/>
          <w:szCs w:val="26"/>
          <w:lang w:eastAsia="en-US"/>
        </w:rPr>
      </w:pPr>
    </w:p>
    <w:p w14:paraId="575579C8" w14:textId="77777777" w:rsidR="00B34E5F" w:rsidRPr="0040642A" w:rsidRDefault="00B34E5F" w:rsidP="00A80D0E">
      <w:pPr>
        <w:jc w:val="both"/>
        <w:rPr>
          <w:rFonts w:eastAsia="Calibri"/>
          <w:sz w:val="26"/>
          <w:szCs w:val="26"/>
          <w:lang w:eastAsia="en-US"/>
        </w:rPr>
      </w:pPr>
    </w:p>
    <w:p w14:paraId="052DC8B3" w14:textId="77777777" w:rsidR="00B34E5F" w:rsidRPr="0040642A" w:rsidRDefault="00B34E5F" w:rsidP="00A80D0E">
      <w:pPr>
        <w:jc w:val="both"/>
        <w:rPr>
          <w:rFonts w:eastAsia="Calibri"/>
          <w:sz w:val="26"/>
          <w:szCs w:val="26"/>
          <w:lang w:eastAsia="en-US"/>
        </w:rPr>
      </w:pPr>
    </w:p>
    <w:p w14:paraId="487922BD" w14:textId="77777777" w:rsidR="00B34E5F" w:rsidRPr="0040642A" w:rsidRDefault="00B34E5F" w:rsidP="00A80D0E">
      <w:pPr>
        <w:jc w:val="both"/>
        <w:rPr>
          <w:rFonts w:eastAsia="Calibri"/>
          <w:sz w:val="26"/>
          <w:szCs w:val="26"/>
          <w:lang w:eastAsia="en-US"/>
        </w:rPr>
      </w:pPr>
    </w:p>
    <w:p w14:paraId="6A3690D6" w14:textId="77777777" w:rsidR="00B34E5F" w:rsidRPr="0040642A" w:rsidRDefault="00B34E5F" w:rsidP="00A80D0E">
      <w:pPr>
        <w:jc w:val="both"/>
        <w:rPr>
          <w:rFonts w:eastAsia="Calibri"/>
          <w:sz w:val="26"/>
          <w:szCs w:val="26"/>
          <w:lang w:eastAsia="en-US"/>
        </w:rPr>
      </w:pPr>
    </w:p>
    <w:p w14:paraId="4A5F5C53" w14:textId="77777777" w:rsidR="00B34E5F" w:rsidRPr="0040642A" w:rsidRDefault="00B34E5F" w:rsidP="00A80D0E">
      <w:pPr>
        <w:jc w:val="both"/>
        <w:rPr>
          <w:rFonts w:eastAsia="Calibri"/>
          <w:sz w:val="26"/>
          <w:szCs w:val="26"/>
          <w:lang w:eastAsia="en-US"/>
        </w:rPr>
      </w:pPr>
    </w:p>
    <w:p w14:paraId="4765BC49" w14:textId="77777777" w:rsidR="00B34E5F" w:rsidRPr="0040642A" w:rsidRDefault="00B34E5F" w:rsidP="00A80D0E">
      <w:pPr>
        <w:jc w:val="both"/>
        <w:rPr>
          <w:rFonts w:eastAsia="Calibri"/>
          <w:sz w:val="26"/>
          <w:szCs w:val="26"/>
          <w:lang w:eastAsia="en-US"/>
        </w:rPr>
      </w:pPr>
    </w:p>
    <w:p w14:paraId="24F51815" w14:textId="77777777" w:rsidR="00B34E5F" w:rsidRPr="0040642A" w:rsidRDefault="00B34E5F" w:rsidP="00A80D0E">
      <w:pPr>
        <w:jc w:val="center"/>
        <w:rPr>
          <w:rFonts w:eastAsia="Calibri"/>
          <w:b/>
          <w:sz w:val="26"/>
          <w:szCs w:val="26"/>
          <w:lang w:eastAsia="en-US"/>
        </w:rPr>
      </w:pPr>
      <w:r w:rsidRPr="0040642A">
        <w:rPr>
          <w:rFonts w:eastAsia="Calibri"/>
          <w:b/>
          <w:sz w:val="26"/>
          <w:szCs w:val="26"/>
          <w:lang w:eastAsia="en-US"/>
        </w:rPr>
        <w:t>Реферат</w:t>
      </w:r>
    </w:p>
    <w:p w14:paraId="69A9B61E" w14:textId="77777777" w:rsidR="00B34E5F" w:rsidRPr="0040642A" w:rsidRDefault="00B34E5F" w:rsidP="00A80D0E">
      <w:pPr>
        <w:jc w:val="center"/>
        <w:rPr>
          <w:rFonts w:eastAsia="Calibri"/>
          <w:sz w:val="26"/>
          <w:szCs w:val="26"/>
          <w:lang w:eastAsia="en-US"/>
        </w:rPr>
      </w:pPr>
      <w:r w:rsidRPr="0040642A">
        <w:rPr>
          <w:rFonts w:eastAsia="Calibri"/>
          <w:sz w:val="26"/>
          <w:szCs w:val="26"/>
          <w:lang w:eastAsia="en-US"/>
        </w:rPr>
        <w:t>по дисциплине _______________________________________</w:t>
      </w:r>
    </w:p>
    <w:p w14:paraId="2EBC8A98" w14:textId="77777777" w:rsidR="00B34E5F" w:rsidRPr="0040642A" w:rsidRDefault="00B34E5F" w:rsidP="00A80D0E">
      <w:pPr>
        <w:jc w:val="center"/>
        <w:rPr>
          <w:rFonts w:eastAsia="Calibri"/>
          <w:sz w:val="26"/>
          <w:szCs w:val="26"/>
          <w:lang w:eastAsia="en-US"/>
        </w:rPr>
      </w:pPr>
      <w:r w:rsidRPr="0040642A">
        <w:rPr>
          <w:rFonts w:eastAsia="Calibri"/>
          <w:sz w:val="26"/>
          <w:szCs w:val="26"/>
          <w:lang w:eastAsia="en-US"/>
        </w:rPr>
        <w:lastRenderedPageBreak/>
        <w:t xml:space="preserve">Тема: </w:t>
      </w:r>
      <w:r w:rsidRPr="0040642A">
        <w:rPr>
          <w:rFonts w:eastAsia="Calibri"/>
          <w:color w:val="000000"/>
          <w:spacing w:val="1"/>
          <w:sz w:val="26"/>
          <w:szCs w:val="26"/>
          <w:lang w:eastAsia="en-US"/>
        </w:rPr>
        <w:t>____________________________________________________</w:t>
      </w:r>
    </w:p>
    <w:p w14:paraId="121DC010" w14:textId="77777777" w:rsidR="00B34E5F" w:rsidRPr="0040642A" w:rsidRDefault="00B34E5F" w:rsidP="00A80D0E">
      <w:pPr>
        <w:jc w:val="both"/>
        <w:rPr>
          <w:rFonts w:eastAsia="Calibri"/>
          <w:sz w:val="26"/>
          <w:szCs w:val="26"/>
          <w:lang w:eastAsia="en-US"/>
        </w:rPr>
      </w:pPr>
    </w:p>
    <w:p w14:paraId="1A5DED4C" w14:textId="77777777" w:rsidR="00B34E5F" w:rsidRPr="0040642A" w:rsidRDefault="00B34E5F" w:rsidP="00A80D0E">
      <w:pPr>
        <w:jc w:val="both"/>
        <w:rPr>
          <w:rFonts w:eastAsia="Calibri"/>
          <w:sz w:val="26"/>
          <w:szCs w:val="26"/>
          <w:lang w:eastAsia="en-US"/>
        </w:rPr>
      </w:pPr>
    </w:p>
    <w:p w14:paraId="20653B07" w14:textId="77777777" w:rsidR="00B34E5F" w:rsidRPr="0040642A" w:rsidRDefault="00B34E5F" w:rsidP="00A80D0E">
      <w:pPr>
        <w:jc w:val="both"/>
        <w:rPr>
          <w:rFonts w:eastAsia="Calibri"/>
          <w:sz w:val="26"/>
          <w:szCs w:val="26"/>
          <w:lang w:eastAsia="en-US"/>
        </w:rPr>
      </w:pPr>
    </w:p>
    <w:p w14:paraId="66963AC8" w14:textId="77777777" w:rsidR="00B34E5F" w:rsidRPr="0040642A" w:rsidRDefault="00B34E5F" w:rsidP="00A80D0E">
      <w:pPr>
        <w:jc w:val="both"/>
        <w:rPr>
          <w:rFonts w:eastAsia="Calibri"/>
          <w:sz w:val="26"/>
          <w:szCs w:val="26"/>
          <w:lang w:eastAsia="en-US"/>
        </w:rPr>
      </w:pPr>
    </w:p>
    <w:p w14:paraId="2C59F030" w14:textId="77777777" w:rsidR="00B34E5F" w:rsidRPr="0040642A" w:rsidRDefault="00B34E5F" w:rsidP="00A80D0E">
      <w:pPr>
        <w:jc w:val="both"/>
        <w:rPr>
          <w:rFonts w:eastAsia="Calibri"/>
          <w:sz w:val="26"/>
          <w:szCs w:val="26"/>
          <w:lang w:eastAsia="en-US"/>
        </w:rPr>
      </w:pPr>
    </w:p>
    <w:p w14:paraId="116019A3" w14:textId="77777777" w:rsidR="00B34E5F" w:rsidRPr="0040642A" w:rsidRDefault="00B34E5F" w:rsidP="00A80D0E">
      <w:pPr>
        <w:ind w:left="4962"/>
        <w:rPr>
          <w:rFonts w:eastAsia="Calibri"/>
          <w:sz w:val="26"/>
          <w:szCs w:val="26"/>
          <w:lang w:eastAsia="en-US"/>
        </w:rPr>
      </w:pPr>
      <w:r w:rsidRPr="0040642A">
        <w:rPr>
          <w:rFonts w:eastAsia="Calibri"/>
          <w:sz w:val="26"/>
          <w:szCs w:val="26"/>
          <w:lang w:eastAsia="en-US"/>
        </w:rPr>
        <w:t xml:space="preserve">Выполнил: обучающийся __курса, </w:t>
      </w:r>
    </w:p>
    <w:p w14:paraId="2EC43E89" w14:textId="77777777" w:rsidR="00B34E5F" w:rsidRPr="0040642A" w:rsidRDefault="00B34E5F" w:rsidP="00A80D0E">
      <w:pPr>
        <w:ind w:left="4962"/>
        <w:rPr>
          <w:rFonts w:eastAsia="Calibri"/>
          <w:sz w:val="26"/>
          <w:szCs w:val="26"/>
          <w:lang w:eastAsia="en-US"/>
        </w:rPr>
      </w:pPr>
      <w:r w:rsidRPr="0040642A">
        <w:rPr>
          <w:rFonts w:eastAsia="Calibri"/>
          <w:sz w:val="26"/>
          <w:szCs w:val="26"/>
          <w:lang w:eastAsia="en-US"/>
        </w:rPr>
        <w:t>Группы № ____, ФИО</w:t>
      </w:r>
    </w:p>
    <w:p w14:paraId="399FC9B6" w14:textId="77777777" w:rsidR="00B34E5F" w:rsidRPr="0040642A" w:rsidRDefault="00B34E5F" w:rsidP="00A80D0E">
      <w:pPr>
        <w:tabs>
          <w:tab w:val="left" w:pos="5655"/>
        </w:tabs>
        <w:ind w:left="4962"/>
        <w:rPr>
          <w:rFonts w:eastAsia="Calibri"/>
          <w:sz w:val="26"/>
          <w:szCs w:val="26"/>
          <w:lang w:eastAsia="en-US"/>
        </w:rPr>
      </w:pPr>
      <w:r w:rsidRPr="0040642A">
        <w:rPr>
          <w:rFonts w:eastAsia="Calibri"/>
          <w:sz w:val="26"/>
          <w:szCs w:val="26"/>
          <w:lang w:eastAsia="en-US"/>
        </w:rPr>
        <w:t>Проверил:</w:t>
      </w:r>
    </w:p>
    <w:p w14:paraId="420A30F2" w14:textId="77777777" w:rsidR="00B34E5F" w:rsidRPr="0040642A" w:rsidRDefault="00B34E5F" w:rsidP="00A80D0E">
      <w:pPr>
        <w:ind w:left="4962"/>
        <w:rPr>
          <w:rFonts w:eastAsia="Calibri"/>
          <w:sz w:val="26"/>
          <w:szCs w:val="26"/>
          <w:lang w:eastAsia="en-US"/>
        </w:rPr>
      </w:pPr>
      <w:r w:rsidRPr="0040642A">
        <w:rPr>
          <w:rFonts w:eastAsia="Calibri"/>
          <w:sz w:val="26"/>
          <w:szCs w:val="26"/>
          <w:lang w:eastAsia="en-US"/>
        </w:rPr>
        <w:t xml:space="preserve">Преподаватель: ______ФИО </w:t>
      </w:r>
    </w:p>
    <w:p w14:paraId="1C0487FC" w14:textId="77777777" w:rsidR="00B34E5F" w:rsidRPr="0040642A" w:rsidRDefault="00B34E5F" w:rsidP="00A80D0E">
      <w:pPr>
        <w:ind w:left="4962"/>
        <w:rPr>
          <w:rFonts w:eastAsia="Calibri"/>
          <w:sz w:val="26"/>
          <w:szCs w:val="26"/>
          <w:lang w:eastAsia="en-US"/>
        </w:rPr>
      </w:pPr>
      <w:r w:rsidRPr="0040642A">
        <w:rPr>
          <w:rFonts w:eastAsia="Calibri"/>
          <w:sz w:val="26"/>
          <w:szCs w:val="26"/>
          <w:lang w:eastAsia="en-US"/>
        </w:rPr>
        <w:t>___ (отметка)</w:t>
      </w:r>
    </w:p>
    <w:p w14:paraId="74E1A0BE" w14:textId="77777777" w:rsidR="00B34E5F" w:rsidRPr="0040642A" w:rsidRDefault="00B34E5F" w:rsidP="00A80D0E">
      <w:pPr>
        <w:tabs>
          <w:tab w:val="left" w:pos="6975"/>
        </w:tabs>
        <w:jc w:val="both"/>
        <w:rPr>
          <w:rFonts w:eastAsia="Calibri"/>
          <w:sz w:val="26"/>
          <w:szCs w:val="26"/>
          <w:lang w:eastAsia="en-US"/>
        </w:rPr>
      </w:pPr>
    </w:p>
    <w:p w14:paraId="0EE07CD5" w14:textId="77777777" w:rsidR="00B34E5F" w:rsidRPr="0040642A" w:rsidRDefault="00B34E5F" w:rsidP="00A80D0E">
      <w:pPr>
        <w:jc w:val="both"/>
        <w:rPr>
          <w:rFonts w:eastAsia="Calibri"/>
          <w:sz w:val="26"/>
          <w:szCs w:val="26"/>
          <w:lang w:eastAsia="en-US"/>
        </w:rPr>
      </w:pPr>
    </w:p>
    <w:p w14:paraId="5521A8C1" w14:textId="77777777" w:rsidR="00B34E5F" w:rsidRPr="0040642A" w:rsidRDefault="00B34E5F" w:rsidP="00A80D0E">
      <w:pPr>
        <w:jc w:val="both"/>
        <w:rPr>
          <w:rFonts w:eastAsia="Calibri"/>
          <w:sz w:val="26"/>
          <w:szCs w:val="26"/>
          <w:lang w:eastAsia="en-US"/>
        </w:rPr>
      </w:pPr>
    </w:p>
    <w:p w14:paraId="0753E8DB" w14:textId="77777777" w:rsidR="00B34E5F" w:rsidRPr="0040642A" w:rsidRDefault="00B34E5F" w:rsidP="00A80D0E">
      <w:pPr>
        <w:jc w:val="both"/>
        <w:rPr>
          <w:rFonts w:eastAsia="Calibri"/>
          <w:sz w:val="26"/>
          <w:szCs w:val="26"/>
          <w:lang w:eastAsia="en-US"/>
        </w:rPr>
      </w:pPr>
    </w:p>
    <w:p w14:paraId="3918CCE3" w14:textId="77777777" w:rsidR="00B34E5F" w:rsidRPr="0040642A" w:rsidRDefault="00B34E5F" w:rsidP="00A80D0E">
      <w:pPr>
        <w:jc w:val="both"/>
        <w:rPr>
          <w:rFonts w:eastAsia="Calibri"/>
          <w:sz w:val="26"/>
          <w:szCs w:val="26"/>
          <w:lang w:eastAsia="en-US"/>
        </w:rPr>
      </w:pPr>
    </w:p>
    <w:p w14:paraId="0778E434" w14:textId="77777777" w:rsidR="00B34E5F" w:rsidRPr="0040642A" w:rsidRDefault="00B34E5F" w:rsidP="00A80D0E">
      <w:pPr>
        <w:jc w:val="center"/>
        <w:rPr>
          <w:rFonts w:eastAsia="Calibri"/>
          <w:sz w:val="26"/>
          <w:szCs w:val="26"/>
          <w:lang w:eastAsia="en-US"/>
        </w:rPr>
      </w:pPr>
      <w:r w:rsidRPr="0040642A">
        <w:rPr>
          <w:rFonts w:eastAsia="Calibri"/>
          <w:sz w:val="26"/>
          <w:szCs w:val="26"/>
          <w:lang w:eastAsia="en-US"/>
        </w:rPr>
        <w:t>Казань, 2020 г.</w:t>
      </w:r>
    </w:p>
    <w:p w14:paraId="43D75A29" w14:textId="77777777" w:rsidR="00B34E5F" w:rsidRPr="002D4E81" w:rsidRDefault="00B34E5F" w:rsidP="00A80D0E">
      <w:pPr>
        <w:snapToGrid w:val="0"/>
        <w:jc w:val="both"/>
        <w:rPr>
          <w:rFonts w:eastAsia="Calibri"/>
          <w:sz w:val="26"/>
          <w:szCs w:val="26"/>
          <w:lang w:eastAsia="en-US"/>
        </w:rPr>
      </w:pPr>
    </w:p>
    <w:p w14:paraId="55EDF6DD" w14:textId="77777777" w:rsidR="00B34E5F" w:rsidRDefault="00B34E5F" w:rsidP="00A80D0E">
      <w:pPr>
        <w:pStyle w:val="a3"/>
        <w:spacing w:before="0" w:beforeAutospacing="0" w:after="0" w:afterAutospacing="0"/>
        <w:rPr>
          <w:sz w:val="26"/>
          <w:szCs w:val="26"/>
        </w:rPr>
      </w:pPr>
    </w:p>
    <w:sectPr w:rsidR="00B34E5F" w:rsidSect="003B17FD">
      <w:footerReference w:type="default" r:id="rId1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C2D9F6" w14:textId="77777777" w:rsidR="000D2368" w:rsidRDefault="000D2368" w:rsidP="003B17FD">
      <w:r>
        <w:separator/>
      </w:r>
    </w:p>
  </w:endnote>
  <w:endnote w:type="continuationSeparator" w:id="0">
    <w:p w14:paraId="661D60CA" w14:textId="77777777" w:rsidR="000D2368" w:rsidRDefault="000D2368" w:rsidP="003B1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ndale Sans UI">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dobe Fangsong Std R">
    <w:altName w:val="Arial Unicode MS"/>
    <w:panose1 w:val="00000000000000000000"/>
    <w:charset w:val="80"/>
    <w:family w:val="roman"/>
    <w:notTrueType/>
    <w:pitch w:val="variable"/>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8400755"/>
      <w:docPartObj>
        <w:docPartGallery w:val="Page Numbers (Bottom of Page)"/>
        <w:docPartUnique/>
      </w:docPartObj>
    </w:sdtPr>
    <w:sdtEndPr/>
    <w:sdtContent>
      <w:p w14:paraId="19939721" w14:textId="2D2F8E0E" w:rsidR="003B17FD" w:rsidRDefault="003B17FD">
        <w:pPr>
          <w:pStyle w:val="aa"/>
          <w:jc w:val="right"/>
        </w:pPr>
        <w:r>
          <w:fldChar w:fldCharType="begin"/>
        </w:r>
        <w:r>
          <w:instrText>PAGE   \* MERGEFORMAT</w:instrText>
        </w:r>
        <w:r>
          <w:fldChar w:fldCharType="separate"/>
        </w:r>
        <w:r w:rsidR="004458F4">
          <w:rPr>
            <w:noProof/>
          </w:rPr>
          <w:t>24</w:t>
        </w:r>
        <w:r>
          <w:fldChar w:fldCharType="end"/>
        </w:r>
      </w:p>
    </w:sdtContent>
  </w:sdt>
  <w:p w14:paraId="0B4C810F" w14:textId="77777777" w:rsidR="003B17FD" w:rsidRDefault="003B17FD">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D5901D" w14:textId="77777777" w:rsidR="000D2368" w:rsidRDefault="000D2368" w:rsidP="003B17FD">
      <w:r>
        <w:separator/>
      </w:r>
    </w:p>
  </w:footnote>
  <w:footnote w:type="continuationSeparator" w:id="0">
    <w:p w14:paraId="4AD11E99" w14:textId="77777777" w:rsidR="000D2368" w:rsidRDefault="000D2368" w:rsidP="003B17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1288"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F321EC8"/>
    <w:multiLevelType w:val="multilevel"/>
    <w:tmpl w:val="08D67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FE554C1"/>
    <w:multiLevelType w:val="hybridMultilevel"/>
    <w:tmpl w:val="C5E0B5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2">
    <w:nsid w:val="253E78D3"/>
    <w:multiLevelType w:val="hybridMultilevel"/>
    <w:tmpl w:val="143E01D0"/>
    <w:lvl w:ilvl="0" w:tplc="0419000F">
      <w:start w:val="1"/>
      <w:numFmt w:val="decimal"/>
      <w:lvlText w:val="%1."/>
      <w:lvlJc w:val="left"/>
      <w:pPr>
        <w:ind w:left="1020" w:hanging="360"/>
      </w:pPr>
    </w:lvl>
    <w:lvl w:ilvl="1" w:tplc="04190019">
      <w:start w:val="1"/>
      <w:numFmt w:val="lowerLetter"/>
      <w:lvlText w:val="%2."/>
      <w:lvlJc w:val="left"/>
      <w:pPr>
        <w:ind w:left="1740" w:hanging="360"/>
      </w:pPr>
    </w:lvl>
    <w:lvl w:ilvl="2" w:tplc="0419001B">
      <w:start w:val="1"/>
      <w:numFmt w:val="lowerRoman"/>
      <w:lvlText w:val="%3."/>
      <w:lvlJc w:val="right"/>
      <w:pPr>
        <w:ind w:left="2460" w:hanging="180"/>
      </w:pPr>
    </w:lvl>
    <w:lvl w:ilvl="3" w:tplc="0419000F">
      <w:start w:val="1"/>
      <w:numFmt w:val="decimal"/>
      <w:lvlText w:val="%4."/>
      <w:lvlJc w:val="left"/>
      <w:pPr>
        <w:ind w:left="3180" w:hanging="360"/>
      </w:pPr>
    </w:lvl>
    <w:lvl w:ilvl="4" w:tplc="04190019">
      <w:start w:val="1"/>
      <w:numFmt w:val="lowerLetter"/>
      <w:lvlText w:val="%5."/>
      <w:lvlJc w:val="left"/>
      <w:pPr>
        <w:ind w:left="3900" w:hanging="360"/>
      </w:pPr>
    </w:lvl>
    <w:lvl w:ilvl="5" w:tplc="0419001B">
      <w:start w:val="1"/>
      <w:numFmt w:val="lowerRoman"/>
      <w:lvlText w:val="%6."/>
      <w:lvlJc w:val="right"/>
      <w:pPr>
        <w:ind w:left="4620" w:hanging="180"/>
      </w:pPr>
    </w:lvl>
    <w:lvl w:ilvl="6" w:tplc="0419000F">
      <w:start w:val="1"/>
      <w:numFmt w:val="decimal"/>
      <w:lvlText w:val="%7."/>
      <w:lvlJc w:val="left"/>
      <w:pPr>
        <w:ind w:left="5340" w:hanging="360"/>
      </w:pPr>
    </w:lvl>
    <w:lvl w:ilvl="7" w:tplc="04190019">
      <w:start w:val="1"/>
      <w:numFmt w:val="lowerLetter"/>
      <w:lvlText w:val="%8."/>
      <w:lvlJc w:val="left"/>
      <w:pPr>
        <w:ind w:left="6060" w:hanging="360"/>
      </w:pPr>
    </w:lvl>
    <w:lvl w:ilvl="8" w:tplc="0419001B">
      <w:start w:val="1"/>
      <w:numFmt w:val="lowerRoman"/>
      <w:lvlText w:val="%9."/>
      <w:lvlJc w:val="right"/>
      <w:pPr>
        <w:ind w:left="6780" w:hanging="180"/>
      </w:pPr>
    </w:lvl>
  </w:abstractNum>
  <w:abstractNum w:abstractNumId="13">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61F7F90"/>
    <w:multiLevelType w:val="hybridMultilevel"/>
    <w:tmpl w:val="3192084C"/>
    <w:lvl w:ilvl="0" w:tplc="217ABB0A">
      <w:start w:val="1"/>
      <w:numFmt w:val="decimal"/>
      <w:suff w:val="space"/>
      <w:lvlText w:val="%1."/>
      <w:lvlJc w:val="left"/>
      <w:pPr>
        <w:ind w:left="0" w:firstLine="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9133C16"/>
    <w:multiLevelType w:val="multilevel"/>
    <w:tmpl w:val="C31C8E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B4D447E"/>
    <w:multiLevelType w:val="multilevel"/>
    <w:tmpl w:val="D2B893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BA743F0"/>
    <w:multiLevelType w:val="hybridMultilevel"/>
    <w:tmpl w:val="F4D65BA4"/>
    <w:lvl w:ilvl="0" w:tplc="34260264">
      <w:start w:val="1"/>
      <w:numFmt w:val="decimal"/>
      <w:suff w:val="space"/>
      <w:lvlText w:val="%1."/>
      <w:lvlJc w:val="left"/>
      <w:pPr>
        <w:ind w:left="36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
    <w:nsid w:val="473215DF"/>
    <w:multiLevelType w:val="hybridMultilevel"/>
    <w:tmpl w:val="328EC8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0614F1C"/>
    <w:multiLevelType w:val="hybridMultilevel"/>
    <w:tmpl w:val="B47C80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5630EA8"/>
    <w:multiLevelType w:val="hybridMultilevel"/>
    <w:tmpl w:val="6E38DFCC"/>
    <w:lvl w:ilvl="0" w:tplc="5CBE4E90">
      <w:start w:val="1"/>
      <w:numFmt w:val="decimal"/>
      <w:suff w:val="space"/>
      <w:lvlText w:val="%1."/>
      <w:lvlJc w:val="left"/>
      <w:pPr>
        <w:ind w:left="340" w:hanging="34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2">
    <w:nsid w:val="55AE2F7D"/>
    <w:multiLevelType w:val="hybridMultilevel"/>
    <w:tmpl w:val="17C41E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7E23C1C"/>
    <w:multiLevelType w:val="multilevel"/>
    <w:tmpl w:val="D3621240"/>
    <w:lvl w:ilvl="0">
      <w:start w:val="1"/>
      <w:numFmt w:val="bullet"/>
      <w:lvlText w:val=""/>
      <w:lvlJc w:val="left"/>
      <w:pPr>
        <w:tabs>
          <w:tab w:val="num" w:pos="1440"/>
        </w:tabs>
        <w:ind w:left="0" w:firstLine="1080"/>
      </w:pPr>
      <w:rPr>
        <w:rFonts w:ascii="Symbol" w:hAnsi="Symbol" w:hint="default"/>
      </w:rPr>
    </w:lvl>
    <w:lvl w:ilvl="1">
      <w:start w:val="1"/>
      <w:numFmt w:val="bullet"/>
      <w:lvlText w:val="o"/>
      <w:lvlJc w:val="left"/>
      <w:pPr>
        <w:tabs>
          <w:tab w:val="num" w:pos="2160"/>
        </w:tabs>
        <w:ind w:left="2160" w:hanging="360"/>
      </w:pPr>
      <w:rPr>
        <w:rFonts w:ascii="Courier New" w:hAnsi="Courier New" w:cs="Times New Roman"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Times New Roman"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Times New Roman" w:hint="default"/>
      </w:rPr>
    </w:lvl>
    <w:lvl w:ilvl="8">
      <w:start w:val="1"/>
      <w:numFmt w:val="bullet"/>
      <w:lvlText w:val=""/>
      <w:lvlJc w:val="left"/>
      <w:pPr>
        <w:tabs>
          <w:tab w:val="num" w:pos="7200"/>
        </w:tabs>
        <w:ind w:left="7200" w:hanging="360"/>
      </w:pPr>
      <w:rPr>
        <w:rFonts w:ascii="Wingdings" w:hAnsi="Wingdings" w:hint="default"/>
      </w:rPr>
    </w:lvl>
  </w:abstractNum>
  <w:abstractNum w:abstractNumId="35">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CDF26D7"/>
    <w:multiLevelType w:val="hybridMultilevel"/>
    <w:tmpl w:val="50D67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9">
    <w:nsid w:val="65C17A34"/>
    <w:multiLevelType w:val="hybridMultilevel"/>
    <w:tmpl w:val="CBFAAE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6324EDC"/>
    <w:multiLevelType w:val="hybridMultilevel"/>
    <w:tmpl w:val="A95231D6"/>
    <w:lvl w:ilvl="0" w:tplc="1772EBA4">
      <w:start w:val="1"/>
      <w:numFmt w:val="decimal"/>
      <w:suff w:val="space"/>
      <w:lvlText w:val="%1."/>
      <w:lvlJc w:val="left"/>
      <w:pPr>
        <w:ind w:left="340" w:hanging="34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nsid w:val="69065517"/>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ADD7CB6"/>
    <w:multiLevelType w:val="hybridMultilevel"/>
    <w:tmpl w:val="D7FECA8A"/>
    <w:lvl w:ilvl="0" w:tplc="AF804232">
      <w:start w:val="1"/>
      <w:numFmt w:val="decimal"/>
      <w:suff w:val="space"/>
      <w:lvlText w:val="%1."/>
      <w:lvlJc w:val="left"/>
      <w:pPr>
        <w:ind w:left="340" w:hanging="34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3">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6D7B47DF"/>
    <w:multiLevelType w:val="hybridMultilevel"/>
    <w:tmpl w:val="8806F3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DFE0547"/>
    <w:multiLevelType w:val="hybridMultilevel"/>
    <w:tmpl w:val="50D67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9870323"/>
    <w:multiLevelType w:val="multilevel"/>
    <w:tmpl w:val="131444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0"/>
  </w:num>
  <w:num w:numId="3">
    <w:abstractNumId w:val="29"/>
  </w:num>
  <w:num w:numId="4">
    <w:abstractNumId w:val="35"/>
  </w:num>
  <w:num w:numId="5">
    <w:abstractNumId w:val="17"/>
  </w:num>
  <w:num w:numId="6">
    <w:abstractNumId w:val="33"/>
  </w:num>
  <w:num w:numId="7">
    <w:abstractNumId w:val="8"/>
  </w:num>
  <w:num w:numId="8">
    <w:abstractNumId w:val="41"/>
  </w:num>
  <w:num w:numId="9">
    <w:abstractNumId w:val="6"/>
  </w:num>
  <w:num w:numId="10">
    <w:abstractNumId w:val="36"/>
  </w:num>
  <w:num w:numId="11">
    <w:abstractNumId w:val="23"/>
  </w:num>
  <w:num w:numId="12">
    <w:abstractNumId w:val="22"/>
  </w:num>
  <w:num w:numId="13">
    <w:abstractNumId w:val="28"/>
  </w:num>
  <w:num w:numId="14">
    <w:abstractNumId w:val="24"/>
  </w:num>
  <w:num w:numId="15">
    <w:abstractNumId w:val="13"/>
  </w:num>
  <w:num w:numId="16">
    <w:abstractNumId w:val="9"/>
  </w:num>
  <w:num w:numId="17">
    <w:abstractNumId w:val="25"/>
  </w:num>
  <w:num w:numId="18">
    <w:abstractNumId w:val="38"/>
  </w:num>
  <w:num w:numId="19">
    <w:abstractNumId w:val="0"/>
  </w:num>
  <w:num w:numId="20">
    <w:abstractNumId w:val="1"/>
  </w:num>
  <w:num w:numId="21">
    <w:abstractNumId w:val="3"/>
  </w:num>
  <w:num w:numId="22">
    <w:abstractNumId w:val="15"/>
  </w:num>
  <w:num w:numId="23">
    <w:abstractNumId w:val="2"/>
  </w:num>
  <w:num w:numId="24">
    <w:abstractNumId w:val="46"/>
  </w:num>
  <w:num w:numId="25">
    <w:abstractNumId w:val="43"/>
  </w:num>
  <w:num w:numId="26">
    <w:abstractNumId w:val="4"/>
  </w:num>
  <w:num w:numId="27">
    <w:abstractNumId w:val="27"/>
  </w:num>
  <w:num w:numId="28">
    <w:abstractNumId w:val="21"/>
  </w:num>
  <w:num w:numId="29">
    <w:abstractNumId w:val="14"/>
  </w:num>
  <w:num w:numId="30">
    <w:abstractNumId w:val="48"/>
  </w:num>
  <w:num w:numId="31">
    <w:abstractNumId w:val="39"/>
  </w:num>
  <w:num w:numId="32">
    <w:abstractNumId w:val="32"/>
  </w:num>
  <w:num w:numId="3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 w:numId="35">
    <w:abstractNumId w:val="44"/>
  </w:num>
  <w:num w:numId="36">
    <w:abstractNumId w:val="37"/>
  </w:num>
  <w:num w:numId="37">
    <w:abstractNumId w:val="45"/>
  </w:num>
  <w:num w:numId="38">
    <w:abstractNumId w:val="5"/>
  </w:num>
  <w:num w:numId="39">
    <w:abstractNumId w:val="47"/>
  </w:num>
  <w:num w:numId="40">
    <w:abstractNumId w:val="18"/>
  </w:num>
  <w:num w:numId="41">
    <w:abstractNumId w:val="19"/>
  </w:num>
  <w:num w:numId="42">
    <w:abstractNumId w:val="26"/>
  </w:num>
  <w:num w:numId="43">
    <w:abstractNumId w:val="30"/>
  </w:num>
  <w:num w:numId="44">
    <w:abstractNumId w:val="40"/>
  </w:num>
  <w:num w:numId="45">
    <w:abstractNumId w:val="20"/>
  </w:num>
  <w:num w:numId="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6"/>
  </w:num>
  <w:num w:numId="48">
    <w:abstractNumId w:val="12"/>
  </w:num>
  <w:num w:numId="49">
    <w:abstractNumId w:val="3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5F"/>
    <w:rsid w:val="000035E5"/>
    <w:rsid w:val="00012DE9"/>
    <w:rsid w:val="000213E3"/>
    <w:rsid w:val="00044380"/>
    <w:rsid w:val="00093905"/>
    <w:rsid w:val="000A0C47"/>
    <w:rsid w:val="000C1ECE"/>
    <w:rsid w:val="000D2368"/>
    <w:rsid w:val="000E0BF7"/>
    <w:rsid w:val="000E28CB"/>
    <w:rsid w:val="0011157F"/>
    <w:rsid w:val="0014632B"/>
    <w:rsid w:val="00163CB8"/>
    <w:rsid w:val="001A763E"/>
    <w:rsid w:val="001E3450"/>
    <w:rsid w:val="001F0851"/>
    <w:rsid w:val="0021328C"/>
    <w:rsid w:val="00214214"/>
    <w:rsid w:val="0028088D"/>
    <w:rsid w:val="00280BFC"/>
    <w:rsid w:val="002A6916"/>
    <w:rsid w:val="002C6507"/>
    <w:rsid w:val="002E3FAA"/>
    <w:rsid w:val="00322B59"/>
    <w:rsid w:val="00357610"/>
    <w:rsid w:val="003825CD"/>
    <w:rsid w:val="003A00E6"/>
    <w:rsid w:val="003A3D08"/>
    <w:rsid w:val="003B17FD"/>
    <w:rsid w:val="003D05DE"/>
    <w:rsid w:val="003E5CCE"/>
    <w:rsid w:val="003E7C61"/>
    <w:rsid w:val="003F7AD2"/>
    <w:rsid w:val="004458F4"/>
    <w:rsid w:val="004748CD"/>
    <w:rsid w:val="00474A96"/>
    <w:rsid w:val="004B5D42"/>
    <w:rsid w:val="004E253F"/>
    <w:rsid w:val="004F4CBF"/>
    <w:rsid w:val="0051478B"/>
    <w:rsid w:val="00556FF2"/>
    <w:rsid w:val="0056618D"/>
    <w:rsid w:val="0059297B"/>
    <w:rsid w:val="005971D5"/>
    <w:rsid w:val="005D3A34"/>
    <w:rsid w:val="005D3ABF"/>
    <w:rsid w:val="00626EF9"/>
    <w:rsid w:val="006379F0"/>
    <w:rsid w:val="00676517"/>
    <w:rsid w:val="006770C3"/>
    <w:rsid w:val="00685CC7"/>
    <w:rsid w:val="00710457"/>
    <w:rsid w:val="0071635E"/>
    <w:rsid w:val="007254EB"/>
    <w:rsid w:val="0073586B"/>
    <w:rsid w:val="00735D41"/>
    <w:rsid w:val="007600B4"/>
    <w:rsid w:val="007B32EE"/>
    <w:rsid w:val="007C2C99"/>
    <w:rsid w:val="007E7BBA"/>
    <w:rsid w:val="007F29BE"/>
    <w:rsid w:val="007F6F38"/>
    <w:rsid w:val="00801178"/>
    <w:rsid w:val="008477E3"/>
    <w:rsid w:val="008575D7"/>
    <w:rsid w:val="008862F0"/>
    <w:rsid w:val="008A0DCD"/>
    <w:rsid w:val="008A4E6E"/>
    <w:rsid w:val="008A6A54"/>
    <w:rsid w:val="008C40EA"/>
    <w:rsid w:val="008F0447"/>
    <w:rsid w:val="008F5F42"/>
    <w:rsid w:val="00907584"/>
    <w:rsid w:val="00910984"/>
    <w:rsid w:val="00911920"/>
    <w:rsid w:val="00920844"/>
    <w:rsid w:val="00922C08"/>
    <w:rsid w:val="009700C6"/>
    <w:rsid w:val="009A3855"/>
    <w:rsid w:val="009B4BEF"/>
    <w:rsid w:val="009D0120"/>
    <w:rsid w:val="009E62BC"/>
    <w:rsid w:val="00A13ECE"/>
    <w:rsid w:val="00A35614"/>
    <w:rsid w:val="00A80D0E"/>
    <w:rsid w:val="00AB407D"/>
    <w:rsid w:val="00AD2035"/>
    <w:rsid w:val="00AD4E0B"/>
    <w:rsid w:val="00AE4373"/>
    <w:rsid w:val="00B1681C"/>
    <w:rsid w:val="00B33515"/>
    <w:rsid w:val="00B34E5F"/>
    <w:rsid w:val="00B46378"/>
    <w:rsid w:val="00BC00EC"/>
    <w:rsid w:val="00BC680E"/>
    <w:rsid w:val="00BD4775"/>
    <w:rsid w:val="00BF4A3B"/>
    <w:rsid w:val="00C2246D"/>
    <w:rsid w:val="00C56481"/>
    <w:rsid w:val="00C8344F"/>
    <w:rsid w:val="00C95E57"/>
    <w:rsid w:val="00CA7B97"/>
    <w:rsid w:val="00D13192"/>
    <w:rsid w:val="00D20D9F"/>
    <w:rsid w:val="00D32E5B"/>
    <w:rsid w:val="00E50E34"/>
    <w:rsid w:val="00E63608"/>
    <w:rsid w:val="00E6597F"/>
    <w:rsid w:val="00E926A4"/>
    <w:rsid w:val="00EA5EB5"/>
    <w:rsid w:val="00EA6B31"/>
    <w:rsid w:val="00EB5F5F"/>
    <w:rsid w:val="00EB66EC"/>
    <w:rsid w:val="00ED4B87"/>
    <w:rsid w:val="00ED7DAB"/>
    <w:rsid w:val="00F238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0A71C9"/>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34"/>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uiPriority w:val="59"/>
    <w:rsid w:val="00B34E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6">
    <w:name w:val="c6"/>
    <w:basedOn w:val="a0"/>
    <w:rsid w:val="009A3855"/>
  </w:style>
  <w:style w:type="paragraph" w:customStyle="1" w:styleId="c12">
    <w:name w:val="c12"/>
    <w:basedOn w:val="a"/>
    <w:rsid w:val="007F6F38"/>
    <w:pPr>
      <w:spacing w:before="100" w:beforeAutospacing="1" w:after="100" w:afterAutospacing="1"/>
    </w:pPr>
  </w:style>
  <w:style w:type="character" w:customStyle="1" w:styleId="c1">
    <w:name w:val="c1"/>
    <w:basedOn w:val="a0"/>
    <w:rsid w:val="007F6F38"/>
  </w:style>
  <w:style w:type="paragraph" w:customStyle="1" w:styleId="c75">
    <w:name w:val="c75"/>
    <w:basedOn w:val="a"/>
    <w:rsid w:val="007F6F38"/>
    <w:pPr>
      <w:spacing w:before="100" w:beforeAutospacing="1" w:after="100" w:afterAutospacing="1"/>
    </w:pPr>
  </w:style>
  <w:style w:type="paragraph" w:styleId="a8">
    <w:name w:val="header"/>
    <w:basedOn w:val="a"/>
    <w:link w:val="a9"/>
    <w:uiPriority w:val="99"/>
    <w:unhideWhenUsed/>
    <w:rsid w:val="003B17FD"/>
    <w:pPr>
      <w:tabs>
        <w:tab w:val="center" w:pos="4677"/>
        <w:tab w:val="right" w:pos="9355"/>
      </w:tabs>
    </w:pPr>
  </w:style>
  <w:style w:type="character" w:customStyle="1" w:styleId="a9">
    <w:name w:val="Верхний колонтитул Знак"/>
    <w:basedOn w:val="a0"/>
    <w:link w:val="a8"/>
    <w:uiPriority w:val="99"/>
    <w:rsid w:val="003B17FD"/>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3B17FD"/>
    <w:pPr>
      <w:tabs>
        <w:tab w:val="center" w:pos="4677"/>
        <w:tab w:val="right" w:pos="9355"/>
      </w:tabs>
    </w:pPr>
  </w:style>
  <w:style w:type="character" w:customStyle="1" w:styleId="ab">
    <w:name w:val="Нижний колонтитул Знак"/>
    <w:basedOn w:val="a0"/>
    <w:link w:val="aa"/>
    <w:uiPriority w:val="99"/>
    <w:rsid w:val="003B17FD"/>
    <w:rPr>
      <w:rFonts w:ascii="Times New Roman" w:eastAsia="Times New Roman" w:hAnsi="Times New Roman" w:cs="Times New Roman"/>
      <w:sz w:val="24"/>
      <w:szCs w:val="24"/>
      <w:lang w:eastAsia="ru-RU"/>
    </w:rPr>
  </w:style>
  <w:style w:type="character" w:styleId="ac">
    <w:name w:val="Hyperlink"/>
    <w:basedOn w:val="a0"/>
    <w:uiPriority w:val="99"/>
    <w:unhideWhenUsed/>
    <w:rsid w:val="003E5CCE"/>
    <w:rPr>
      <w:color w:val="0563C1" w:themeColor="hyperlink"/>
      <w:u w:val="single"/>
    </w:rPr>
  </w:style>
  <w:style w:type="character" w:customStyle="1" w:styleId="12">
    <w:name w:val="Неразрешенное упоминание1"/>
    <w:basedOn w:val="a0"/>
    <w:uiPriority w:val="99"/>
    <w:semiHidden/>
    <w:unhideWhenUsed/>
    <w:rsid w:val="000213E3"/>
    <w:rPr>
      <w:color w:val="605E5C"/>
      <w:shd w:val="clear" w:color="auto" w:fill="E1DFDD"/>
    </w:rPr>
  </w:style>
  <w:style w:type="table" w:customStyle="1" w:styleId="3">
    <w:name w:val="Сетка таблицы3"/>
    <w:basedOn w:val="a1"/>
    <w:next w:val="a6"/>
    <w:uiPriority w:val="59"/>
    <w:rsid w:val="00D20D9F"/>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6"/>
    <w:rsid w:val="00D20D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190192566">
      <w:bodyDiv w:val="1"/>
      <w:marLeft w:val="0"/>
      <w:marRight w:val="0"/>
      <w:marTop w:val="0"/>
      <w:marBottom w:val="0"/>
      <w:divBdr>
        <w:top w:val="none" w:sz="0" w:space="0" w:color="auto"/>
        <w:left w:val="none" w:sz="0" w:space="0" w:color="auto"/>
        <w:bottom w:val="none" w:sz="0" w:space="0" w:color="auto"/>
        <w:right w:val="none" w:sz="0" w:space="0" w:color="auto"/>
      </w:divBdr>
    </w:div>
    <w:div w:id="408427776">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796292158">
      <w:bodyDiv w:val="1"/>
      <w:marLeft w:val="0"/>
      <w:marRight w:val="0"/>
      <w:marTop w:val="0"/>
      <w:marBottom w:val="0"/>
      <w:divBdr>
        <w:top w:val="none" w:sz="0" w:space="0" w:color="auto"/>
        <w:left w:val="none" w:sz="0" w:space="0" w:color="auto"/>
        <w:bottom w:val="none" w:sz="0" w:space="0" w:color="auto"/>
        <w:right w:val="none" w:sz="0" w:space="0" w:color="auto"/>
      </w:divBdr>
    </w:div>
    <w:div w:id="990057752">
      <w:bodyDiv w:val="1"/>
      <w:marLeft w:val="0"/>
      <w:marRight w:val="0"/>
      <w:marTop w:val="0"/>
      <w:marBottom w:val="0"/>
      <w:divBdr>
        <w:top w:val="none" w:sz="0" w:space="0" w:color="auto"/>
        <w:left w:val="none" w:sz="0" w:space="0" w:color="auto"/>
        <w:bottom w:val="none" w:sz="0" w:space="0" w:color="auto"/>
        <w:right w:val="none" w:sz="0" w:space="0" w:color="auto"/>
      </w:divBdr>
    </w:div>
    <w:div w:id="1179932558">
      <w:bodyDiv w:val="1"/>
      <w:marLeft w:val="0"/>
      <w:marRight w:val="0"/>
      <w:marTop w:val="0"/>
      <w:marBottom w:val="0"/>
      <w:divBdr>
        <w:top w:val="none" w:sz="0" w:space="0" w:color="auto"/>
        <w:left w:val="none" w:sz="0" w:space="0" w:color="auto"/>
        <w:bottom w:val="none" w:sz="0" w:space="0" w:color="auto"/>
        <w:right w:val="none" w:sz="0" w:space="0" w:color="auto"/>
      </w:divBdr>
    </w:div>
    <w:div w:id="1253397825">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17673442">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oom.u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document?id=9587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5837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nanium.com/catalog/document?id=357751" TargetMode="External"/><Relationship Id="rId4" Type="http://schemas.openxmlformats.org/officeDocument/2006/relationships/settings" Target="settings.xml"/><Relationship Id="rId9" Type="http://schemas.openxmlformats.org/officeDocument/2006/relationships/hyperlink" Target="https://znanium.com/catalog/product/1061490"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404018-317B-4314-B404-D8FFC96BE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806</TotalTime>
  <Pages>26</Pages>
  <Words>8022</Words>
  <Characters>45730</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Надежда Георгиевна</cp:lastModifiedBy>
  <cp:revision>75</cp:revision>
  <dcterms:created xsi:type="dcterms:W3CDTF">2020-02-01T13:28:00Z</dcterms:created>
  <dcterms:modified xsi:type="dcterms:W3CDTF">2022-10-12T10:45:00Z</dcterms:modified>
</cp:coreProperties>
</file>